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65B6A6" w14:textId="77777777" w:rsidR="00E90CD1" w:rsidRDefault="000A6F46">
      <w:r>
        <w:rPr>
          <w:noProof/>
          <w:lang w:eastAsia="de-DE"/>
        </w:rPr>
        <w:drawing>
          <wp:inline distT="0" distB="0" distL="0" distR="0" wp14:anchorId="5C1CE5EE" wp14:editId="5BADBD51">
            <wp:extent cx="9001125" cy="6154420"/>
            <wp:effectExtent l="0" t="0" r="9525" b="0"/>
            <wp:docPr id="2" name="Grafik 2" descr="C:\Users\Matthias Beitz\Desktop\BG11in2013und2014\Praxis\Beobachtung\Scan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tthias Beitz\Desktop\BG11in2013und2014\Praxis\Beobachtung\Scan0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1125" cy="615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90CD1" w:rsidSect="00E90C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83026" w14:textId="77777777" w:rsidR="002E0942" w:rsidRDefault="002E0942" w:rsidP="00E90CD1">
      <w:pPr>
        <w:spacing w:after="0" w:line="240" w:lineRule="auto"/>
      </w:pPr>
      <w:r>
        <w:separator/>
      </w:r>
    </w:p>
  </w:endnote>
  <w:endnote w:type="continuationSeparator" w:id="0">
    <w:p w14:paraId="587C66B2" w14:textId="77777777" w:rsidR="002E0942" w:rsidRDefault="002E0942" w:rsidP="00E90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8B34F" w14:textId="77777777" w:rsidR="007B6C21" w:rsidRDefault="007B6C21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A1D23" w14:textId="77777777" w:rsidR="007B6C21" w:rsidRDefault="007B6C21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360B7B" w14:textId="77777777" w:rsidR="007B6C21" w:rsidRDefault="007B6C21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4AECF" w14:textId="77777777" w:rsidR="002E0942" w:rsidRDefault="002E0942" w:rsidP="00E90CD1">
      <w:pPr>
        <w:spacing w:after="0" w:line="240" w:lineRule="auto"/>
      </w:pPr>
      <w:r>
        <w:separator/>
      </w:r>
    </w:p>
  </w:footnote>
  <w:footnote w:type="continuationSeparator" w:id="0">
    <w:p w14:paraId="419273CD" w14:textId="77777777" w:rsidR="002E0942" w:rsidRDefault="002E0942" w:rsidP="00E90C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94D0D" w14:textId="77777777" w:rsidR="007B6C21" w:rsidRDefault="007B6C2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enraster"/>
      <w:tblpPr w:leftFromText="141" w:rightFromText="141" w:horzAnchor="margin" w:tblpXSpec="center" w:tblpY="-861"/>
      <w:tblW w:w="10031" w:type="dxa"/>
      <w:tblLayout w:type="fixed"/>
      <w:tblLook w:val="04A0" w:firstRow="1" w:lastRow="0" w:firstColumn="1" w:lastColumn="0" w:noHBand="0" w:noVBand="1"/>
    </w:tblPr>
    <w:tblGrid>
      <w:gridCol w:w="1668"/>
      <w:gridCol w:w="1984"/>
      <w:gridCol w:w="2403"/>
      <w:gridCol w:w="3976"/>
    </w:tblGrid>
    <w:tr w:rsidR="00F6510C" w:rsidRPr="00E256DF" w14:paraId="292C8C0F" w14:textId="77777777" w:rsidTr="0084585C">
      <w:trPr>
        <w:trHeight w:val="489"/>
      </w:trPr>
      <w:tc>
        <w:tcPr>
          <w:tcW w:w="1668" w:type="dxa"/>
          <w:vMerge w:val="restart"/>
        </w:tcPr>
        <w:p w14:paraId="21EB585A" w14:textId="77777777" w:rsidR="00F6510C" w:rsidRPr="00E256DF" w:rsidRDefault="00F6510C" w:rsidP="0084585C">
          <w:pPr>
            <w:rPr>
              <w:rFonts w:ascii="Arial" w:eastAsia="Times New Roman" w:hAnsi="Arial" w:cs="Arial"/>
              <w:sz w:val="24"/>
              <w:szCs w:val="24"/>
              <w:lang w:eastAsia="de-DE"/>
            </w:rPr>
          </w:pPr>
          <w:r>
            <w:rPr>
              <w:rFonts w:ascii="Arial" w:eastAsia="Times New Roman" w:hAnsi="Arial" w:cs="Arial"/>
              <w:noProof/>
              <w:sz w:val="24"/>
              <w:szCs w:val="24"/>
              <w:lang w:eastAsia="de-DE"/>
            </w:rPr>
            <w:drawing>
              <wp:inline distT="0" distB="0" distL="0" distR="0" wp14:anchorId="107B6FCA" wp14:editId="6A7C6183">
                <wp:extent cx="961004" cy="714375"/>
                <wp:effectExtent l="0" t="0" r="0" b="0"/>
                <wp:docPr id="3" name="Grafik 3" descr="C:\Users\Matthias Beitz\Desktop\Logo-as-k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Matthias Beitz\Desktop\Logo-as-k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1004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84" w:type="dxa"/>
        </w:tcPr>
        <w:p w14:paraId="5CA94325" w14:textId="77777777" w:rsidR="00CF40B2" w:rsidRDefault="00F6510C" w:rsidP="0084585C">
          <w:pPr>
            <w:rPr>
              <w:rFonts w:ascii="Arial" w:eastAsia="Times New Roman" w:hAnsi="Arial" w:cs="Arial"/>
              <w:sz w:val="24"/>
              <w:szCs w:val="24"/>
              <w:lang w:eastAsia="de-DE"/>
            </w:rPr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 xml:space="preserve">Klasse: </w:t>
          </w:r>
          <w:r w:rsidR="00CF40B2">
            <w:rPr>
              <w:rFonts w:ascii="Arial" w:eastAsia="Times New Roman" w:hAnsi="Arial" w:cs="Arial"/>
              <w:sz w:val="24"/>
              <w:szCs w:val="24"/>
              <w:lang w:eastAsia="de-DE"/>
            </w:rPr>
            <w:t xml:space="preserve"> </w:t>
          </w:r>
        </w:p>
        <w:p w14:paraId="6481C319" w14:textId="77777777" w:rsidR="00F6510C" w:rsidRDefault="007B6C21" w:rsidP="0084585C">
          <w:pPr>
            <w:rPr>
              <w:rFonts w:ascii="Arial" w:eastAsia="Times New Roman" w:hAnsi="Arial" w:cs="Arial"/>
              <w:sz w:val="24"/>
              <w:szCs w:val="24"/>
              <w:lang w:eastAsia="de-DE"/>
            </w:rPr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FOQ</w:t>
          </w:r>
          <w:r w:rsidR="002C12C9">
            <w:rPr>
              <w:rFonts w:ascii="Arial" w:eastAsia="Times New Roman" w:hAnsi="Arial" w:cs="Arial"/>
              <w:sz w:val="24"/>
              <w:szCs w:val="24"/>
              <w:lang w:eastAsia="de-DE"/>
            </w:rPr>
            <w:t xml:space="preserve"> </w:t>
          </w:r>
          <w:r w:rsidR="00F6510C">
            <w:rPr>
              <w:rFonts w:ascii="Arial" w:eastAsia="Times New Roman" w:hAnsi="Arial" w:cs="Arial"/>
              <w:sz w:val="24"/>
              <w:szCs w:val="24"/>
              <w:lang w:eastAsia="de-DE"/>
            </w:rPr>
            <w:t>11-1</w:t>
          </w:r>
        </w:p>
        <w:p w14:paraId="61267C0F" w14:textId="77777777" w:rsidR="00F6510C" w:rsidRPr="00E256DF" w:rsidRDefault="00F6510C" w:rsidP="0084585C">
          <w:pPr>
            <w:rPr>
              <w:rFonts w:ascii="Arial" w:eastAsia="Times New Roman" w:hAnsi="Arial" w:cs="Arial"/>
              <w:sz w:val="24"/>
              <w:szCs w:val="24"/>
              <w:lang w:eastAsia="de-DE"/>
            </w:rPr>
          </w:pPr>
        </w:p>
      </w:tc>
      <w:tc>
        <w:tcPr>
          <w:tcW w:w="6379" w:type="dxa"/>
          <w:gridSpan w:val="2"/>
        </w:tcPr>
        <w:p w14:paraId="1C722D75" w14:textId="77777777" w:rsidR="00F6510C" w:rsidRDefault="00F6510C" w:rsidP="0084585C">
          <w:pPr>
            <w:tabs>
              <w:tab w:val="left" w:pos="4445"/>
            </w:tabs>
            <w:rPr>
              <w:rFonts w:ascii="Arial" w:eastAsia="Times New Roman" w:hAnsi="Arial" w:cs="Arial"/>
              <w:sz w:val="24"/>
              <w:szCs w:val="24"/>
              <w:lang w:eastAsia="de-DE"/>
            </w:rPr>
          </w:pPr>
        </w:p>
        <w:p w14:paraId="6346AB75" w14:textId="77777777" w:rsidR="00F6510C" w:rsidRPr="00EE4A86" w:rsidRDefault="002C12C9" w:rsidP="0084585C">
          <w:pPr>
            <w:jc w:val="center"/>
            <w:rPr>
              <w:rFonts w:ascii="Arial" w:eastAsia="Times New Roman" w:hAnsi="Arial" w:cs="Arial"/>
              <w:sz w:val="20"/>
              <w:szCs w:val="20"/>
              <w:lang w:eastAsia="de-DE"/>
            </w:rPr>
          </w:pP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Le</w:t>
          </w:r>
          <w:r w:rsidR="00C1680D">
            <w:rPr>
              <w:rFonts w:ascii="Arial" w:eastAsia="Times New Roman" w:hAnsi="Arial" w:cs="Arial"/>
              <w:sz w:val="24"/>
              <w:szCs w:val="24"/>
              <w:lang w:eastAsia="de-DE"/>
            </w:rPr>
            <w:t>rngebiet 1: Beobachtung und Ref</w:t>
          </w: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l</w:t>
          </w:r>
          <w:r w:rsidR="00C1680D">
            <w:rPr>
              <w:rFonts w:ascii="Arial" w:eastAsia="Times New Roman" w:hAnsi="Arial" w:cs="Arial"/>
              <w:sz w:val="24"/>
              <w:szCs w:val="24"/>
              <w:lang w:eastAsia="de-DE"/>
            </w:rPr>
            <w:t>e</w:t>
          </w:r>
          <w:r>
            <w:rPr>
              <w:rFonts w:ascii="Arial" w:eastAsia="Times New Roman" w:hAnsi="Arial" w:cs="Arial"/>
              <w:sz w:val="24"/>
              <w:szCs w:val="24"/>
              <w:lang w:eastAsia="de-DE"/>
            </w:rPr>
            <w:t>xion</w:t>
          </w:r>
        </w:p>
      </w:tc>
    </w:tr>
    <w:tr w:rsidR="00F6510C" w:rsidRPr="00E256DF" w14:paraId="6D983FBE" w14:textId="77777777" w:rsidTr="0084585C">
      <w:trPr>
        <w:trHeight w:val="488"/>
      </w:trPr>
      <w:tc>
        <w:tcPr>
          <w:tcW w:w="1668" w:type="dxa"/>
          <w:vMerge/>
        </w:tcPr>
        <w:p w14:paraId="2D05EC26" w14:textId="77777777" w:rsidR="00F6510C" w:rsidRPr="00E256DF" w:rsidRDefault="00F6510C" w:rsidP="0084585C">
          <w:pPr>
            <w:rPr>
              <w:rFonts w:ascii="Arial" w:eastAsia="Times New Roman" w:hAnsi="Arial" w:cs="Arial"/>
              <w:noProof/>
              <w:sz w:val="24"/>
              <w:szCs w:val="24"/>
              <w:lang w:eastAsia="de-DE"/>
            </w:rPr>
          </w:pPr>
        </w:p>
      </w:tc>
      <w:tc>
        <w:tcPr>
          <w:tcW w:w="4387" w:type="dxa"/>
          <w:gridSpan w:val="2"/>
          <w:vAlign w:val="center"/>
        </w:tcPr>
        <w:p w14:paraId="57413955" w14:textId="77777777" w:rsidR="00F6510C" w:rsidRDefault="00F6510C" w:rsidP="0084585C">
          <w:pPr>
            <w:rPr>
              <w:rFonts w:ascii="Arial" w:eastAsia="Times New Roman" w:hAnsi="Arial" w:cs="Arial"/>
              <w:sz w:val="20"/>
              <w:szCs w:val="20"/>
              <w:lang w:eastAsia="de-DE"/>
            </w:rPr>
          </w:pPr>
          <w:r w:rsidRPr="00E256DF">
            <w:rPr>
              <w:rFonts w:ascii="Arial" w:eastAsia="Times New Roman" w:hAnsi="Arial" w:cs="Arial"/>
              <w:b/>
              <w:sz w:val="20"/>
              <w:szCs w:val="20"/>
              <w:lang w:eastAsia="de-DE"/>
            </w:rPr>
            <w:t>Fach:</w:t>
          </w:r>
          <w:r>
            <w:rPr>
              <w:rFonts w:ascii="Arial" w:eastAsia="Times New Roman" w:hAnsi="Arial" w:cs="Arial"/>
              <w:sz w:val="20"/>
              <w:szCs w:val="20"/>
              <w:lang w:eastAsia="de-DE"/>
            </w:rPr>
            <w:t xml:space="preserve"> Sozialpädagogik</w:t>
          </w:r>
        </w:p>
        <w:p w14:paraId="7C414F50" w14:textId="77777777" w:rsidR="00F6510C" w:rsidRPr="00E256DF" w:rsidRDefault="00F6510C" w:rsidP="0084585C">
          <w:pPr>
            <w:rPr>
              <w:rFonts w:ascii="Arial" w:eastAsia="Times New Roman" w:hAnsi="Arial" w:cs="Arial"/>
              <w:sz w:val="20"/>
              <w:szCs w:val="20"/>
              <w:lang w:eastAsia="de-DE"/>
            </w:rPr>
          </w:pPr>
        </w:p>
      </w:tc>
      <w:tc>
        <w:tcPr>
          <w:tcW w:w="3976" w:type="dxa"/>
          <w:vAlign w:val="center"/>
        </w:tcPr>
        <w:p w14:paraId="708C9D4E" w14:textId="77777777" w:rsidR="00F6510C" w:rsidRDefault="002C12C9" w:rsidP="0084585C">
          <w:pPr>
            <w:rPr>
              <w:rFonts w:ascii="Arial" w:eastAsia="Times New Roman" w:hAnsi="Arial" w:cs="Arial"/>
              <w:sz w:val="20"/>
              <w:szCs w:val="20"/>
              <w:lang w:eastAsia="de-DE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de-DE"/>
            </w:rPr>
            <w:t xml:space="preserve">Datum: </w:t>
          </w:r>
        </w:p>
        <w:p w14:paraId="5D7BB33E" w14:textId="77777777" w:rsidR="00F6510C" w:rsidRPr="00E54635" w:rsidRDefault="00F6510C" w:rsidP="0084585C">
          <w:pPr>
            <w:rPr>
              <w:rFonts w:ascii="Arial" w:eastAsia="Times New Roman" w:hAnsi="Arial" w:cs="Arial"/>
              <w:sz w:val="20"/>
              <w:szCs w:val="20"/>
              <w:lang w:eastAsia="de-DE"/>
            </w:rPr>
          </w:pPr>
          <w:r>
            <w:rPr>
              <w:rFonts w:ascii="Arial" w:eastAsia="Times New Roman" w:hAnsi="Arial" w:cs="Arial"/>
              <w:sz w:val="20"/>
              <w:szCs w:val="20"/>
              <w:lang w:eastAsia="de-DE"/>
            </w:rPr>
            <w:t>Lehrkraft:  Frau Beitz</w:t>
          </w:r>
        </w:p>
      </w:tc>
    </w:tr>
  </w:tbl>
  <w:p w14:paraId="04D23D49" w14:textId="77777777" w:rsidR="00E90CD1" w:rsidRDefault="00E90CD1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819D3" w14:textId="77777777" w:rsidR="007B6C21" w:rsidRDefault="007B6C21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ECC"/>
    <w:rsid w:val="000A6F46"/>
    <w:rsid w:val="001073D4"/>
    <w:rsid w:val="002C12C9"/>
    <w:rsid w:val="002E0942"/>
    <w:rsid w:val="003F1151"/>
    <w:rsid w:val="00703ECC"/>
    <w:rsid w:val="007B6C21"/>
    <w:rsid w:val="009C6589"/>
    <w:rsid w:val="009D3959"/>
    <w:rsid w:val="00B1747A"/>
    <w:rsid w:val="00C1680D"/>
    <w:rsid w:val="00C975B8"/>
    <w:rsid w:val="00CE6DF8"/>
    <w:rsid w:val="00CF40B2"/>
    <w:rsid w:val="00DE5F0B"/>
    <w:rsid w:val="00E90CD1"/>
    <w:rsid w:val="00F21FA0"/>
    <w:rsid w:val="00F6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F1303"/>
  <w15:docId w15:val="{9DD1D5A6-41DA-43F5-A734-7777EBC4D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E90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E90CD1"/>
  </w:style>
  <w:style w:type="paragraph" w:styleId="Fuzeile">
    <w:name w:val="footer"/>
    <w:basedOn w:val="Standard"/>
    <w:link w:val="FuzeileZchn"/>
    <w:uiPriority w:val="99"/>
    <w:unhideWhenUsed/>
    <w:rsid w:val="00E90C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E90CD1"/>
  </w:style>
  <w:style w:type="table" w:styleId="Tabellenraster">
    <w:name w:val="Table Grid"/>
    <w:basedOn w:val="NormaleTabelle"/>
    <w:uiPriority w:val="59"/>
    <w:rsid w:val="00E90C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90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90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Beitz</dc:creator>
  <cp:keywords/>
  <dc:description/>
  <cp:lastModifiedBy>a11p@uni-bremen.de</cp:lastModifiedBy>
  <cp:revision>2</cp:revision>
  <cp:lastPrinted>2015-09-08T09:06:00Z</cp:lastPrinted>
  <dcterms:created xsi:type="dcterms:W3CDTF">2022-02-07T18:13:00Z</dcterms:created>
  <dcterms:modified xsi:type="dcterms:W3CDTF">2022-02-07T18:13:00Z</dcterms:modified>
</cp:coreProperties>
</file>