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5FA08A" w14:textId="169EA8A6" w:rsidR="004564B1" w:rsidRDefault="004564B1"/>
    <w:p w14:paraId="5FB8ABF7" w14:textId="4AA9FD65" w:rsidR="004564B1" w:rsidRDefault="004564B1"/>
    <w:p w14:paraId="766ADD49" w14:textId="7CB8324D" w:rsidR="004564B1" w:rsidRDefault="004564B1"/>
    <w:p w14:paraId="416EACAF" w14:textId="77777777" w:rsidR="004564B1" w:rsidRDefault="004564B1"/>
    <w:tbl>
      <w:tblPr>
        <w:tblStyle w:val="Tabellenraster"/>
        <w:tblW w:w="9796" w:type="dxa"/>
        <w:tblLayout w:type="fixed"/>
        <w:tblLook w:val="04A0" w:firstRow="1" w:lastRow="0" w:firstColumn="1" w:lastColumn="0" w:noHBand="0" w:noVBand="1"/>
      </w:tblPr>
      <w:tblGrid>
        <w:gridCol w:w="2263"/>
        <w:gridCol w:w="2486"/>
        <w:gridCol w:w="5047"/>
      </w:tblGrid>
      <w:tr w:rsidR="00F726B7" w:rsidRPr="00DD6B3F" w14:paraId="1A716D08" w14:textId="77777777" w:rsidTr="00EB0FC1">
        <w:trPr>
          <w:trHeight w:val="1098"/>
        </w:trPr>
        <w:tc>
          <w:tcPr>
            <w:tcW w:w="4749" w:type="dxa"/>
            <w:gridSpan w:val="2"/>
          </w:tcPr>
          <w:p w14:paraId="4E90DC8A" w14:textId="77777777" w:rsidR="00EA7911" w:rsidRDefault="002F7820" w:rsidP="00EA7911">
            <w:pPr>
              <w:spacing w:before="60" w:after="60"/>
              <w:rPr>
                <w:rFonts w:ascii="Arial" w:hAnsi="Arial" w:cs="Arial"/>
                <w:b/>
                <w:color w:val="000000"/>
                <w:sz w:val="21"/>
                <w:szCs w:val="21"/>
              </w:rPr>
            </w:pPr>
            <w:r w:rsidRPr="00EA7911">
              <w:rPr>
                <w:rFonts w:ascii="Arial" w:hAnsi="Arial" w:cs="Arial"/>
                <w:b/>
                <w:color w:val="000000"/>
                <w:sz w:val="21"/>
                <w:szCs w:val="21"/>
              </w:rPr>
              <w:t>Berufliches Gymnasium</w:t>
            </w:r>
            <w:r w:rsidRPr="00EA7911">
              <w:rPr>
                <w:rFonts w:ascii="&amp;quot" w:hAnsi="&amp;quot"/>
                <w:b/>
                <w:color w:val="000000"/>
                <w:sz w:val="21"/>
                <w:szCs w:val="21"/>
              </w:rPr>
              <w:br/>
            </w:r>
            <w:r w:rsidRPr="00EA7911">
              <w:rPr>
                <w:rFonts w:ascii="Arial" w:hAnsi="Arial" w:cs="Arial"/>
                <w:b/>
                <w:color w:val="000000"/>
                <w:sz w:val="21"/>
                <w:szCs w:val="21"/>
              </w:rPr>
              <w:t>- Gesundheit und Soziales -</w:t>
            </w:r>
            <w:r w:rsidRPr="00EA7911">
              <w:rPr>
                <w:rFonts w:ascii="&amp;quot" w:hAnsi="&amp;quot"/>
                <w:b/>
                <w:color w:val="000000"/>
                <w:sz w:val="21"/>
                <w:szCs w:val="21"/>
              </w:rPr>
              <w:br/>
            </w:r>
            <w:r w:rsidRPr="00EA7911">
              <w:rPr>
                <w:rFonts w:ascii="Arial" w:hAnsi="Arial" w:cs="Arial"/>
                <w:b/>
                <w:color w:val="000000"/>
                <w:sz w:val="21"/>
                <w:szCs w:val="21"/>
              </w:rPr>
              <w:t>Schwerpunkt Sozialpädagogik</w:t>
            </w:r>
            <w:r w:rsidR="00EA7911">
              <w:rPr>
                <w:rFonts w:ascii="Arial" w:hAnsi="Arial" w:cs="Arial"/>
                <w:b/>
                <w:color w:val="000000"/>
                <w:sz w:val="21"/>
                <w:szCs w:val="21"/>
              </w:rPr>
              <w:br/>
            </w:r>
          </w:p>
          <w:p w14:paraId="266974A6" w14:textId="0CD2A51D" w:rsidR="00EA7911" w:rsidRDefault="00A91939" w:rsidP="00EA7911">
            <w:pPr>
              <w:spacing w:before="60" w:after="60"/>
              <w:rPr>
                <w:rFonts w:ascii="Arial" w:hAnsi="Arial" w:cs="Arial"/>
                <w:b/>
                <w:sz w:val="20"/>
                <w:szCs w:val="20"/>
              </w:rPr>
            </w:pPr>
            <w:r>
              <w:rPr>
                <w:rFonts w:ascii="Arial" w:hAnsi="Arial" w:cs="Arial"/>
                <w:b/>
                <w:sz w:val="20"/>
                <w:szCs w:val="20"/>
              </w:rPr>
              <w:t xml:space="preserve">Fach: Praxis </w:t>
            </w:r>
          </w:p>
          <w:p w14:paraId="36ACC7F7" w14:textId="0C3F5A77" w:rsidR="002F7820" w:rsidRPr="00DD6B3F" w:rsidRDefault="002F7820" w:rsidP="00EA7911">
            <w:pPr>
              <w:spacing w:before="60" w:after="60"/>
              <w:rPr>
                <w:rFonts w:ascii="Arial" w:hAnsi="Arial" w:cs="Arial"/>
                <w:b/>
                <w:sz w:val="20"/>
                <w:szCs w:val="20"/>
              </w:rPr>
            </w:pPr>
          </w:p>
        </w:tc>
        <w:tc>
          <w:tcPr>
            <w:tcW w:w="5047" w:type="dxa"/>
          </w:tcPr>
          <w:p w14:paraId="75FD88AE" w14:textId="7D64C7EB" w:rsidR="00374DD9" w:rsidRPr="00EA7911" w:rsidRDefault="00B72DD3" w:rsidP="0066354D">
            <w:pPr>
              <w:spacing w:before="60" w:after="60"/>
              <w:rPr>
                <w:rFonts w:ascii="Arial" w:hAnsi="Arial" w:cs="Arial"/>
                <w:b/>
                <w:sz w:val="20"/>
                <w:szCs w:val="20"/>
              </w:rPr>
            </w:pPr>
            <w:r>
              <w:rPr>
                <w:rFonts w:ascii="Arial" w:hAnsi="Arial" w:cs="Arial"/>
                <w:b/>
                <w:sz w:val="20"/>
                <w:szCs w:val="20"/>
              </w:rPr>
              <w:t>BBS Musterhausen</w:t>
            </w:r>
          </w:p>
        </w:tc>
      </w:tr>
      <w:tr w:rsidR="00644128" w:rsidRPr="00DD6B3F" w14:paraId="69736727" w14:textId="77777777" w:rsidTr="003E6021">
        <w:trPr>
          <w:trHeight w:val="1098"/>
        </w:trPr>
        <w:tc>
          <w:tcPr>
            <w:tcW w:w="2263" w:type="dxa"/>
          </w:tcPr>
          <w:p w14:paraId="436568D3" w14:textId="2603C5B5" w:rsidR="00644128" w:rsidRPr="0066354D" w:rsidRDefault="00644128" w:rsidP="00EA7911">
            <w:pPr>
              <w:spacing w:before="60" w:after="60"/>
              <w:rPr>
                <w:rFonts w:ascii="Arial" w:hAnsi="Arial" w:cs="Arial"/>
                <w:b/>
                <w:sz w:val="20"/>
                <w:szCs w:val="20"/>
              </w:rPr>
            </w:pPr>
            <w:r>
              <w:rPr>
                <w:rFonts w:ascii="Arial" w:hAnsi="Arial" w:cs="Arial"/>
                <w:b/>
                <w:sz w:val="20"/>
                <w:szCs w:val="20"/>
              </w:rPr>
              <w:t>Lerngebiet</w:t>
            </w:r>
          </w:p>
        </w:tc>
        <w:tc>
          <w:tcPr>
            <w:tcW w:w="7533" w:type="dxa"/>
            <w:gridSpan w:val="2"/>
          </w:tcPr>
          <w:p w14:paraId="41475ACE" w14:textId="59A76496" w:rsidR="00644128" w:rsidRPr="0066354D" w:rsidRDefault="00644128" w:rsidP="00EA7911">
            <w:pPr>
              <w:spacing w:before="60" w:after="60"/>
              <w:rPr>
                <w:rFonts w:ascii="Arial" w:hAnsi="Arial" w:cs="Arial"/>
                <w:b/>
                <w:sz w:val="20"/>
                <w:szCs w:val="20"/>
              </w:rPr>
            </w:pPr>
            <w:r>
              <w:rPr>
                <w:rFonts w:ascii="Arial" w:hAnsi="Arial" w:cs="Arial"/>
                <w:b/>
                <w:color w:val="000000"/>
                <w:sz w:val="21"/>
                <w:szCs w:val="21"/>
              </w:rPr>
              <w:t xml:space="preserve">Lerngebiet </w:t>
            </w:r>
            <w:r w:rsidR="00B945E9">
              <w:rPr>
                <w:rFonts w:ascii="Arial" w:hAnsi="Arial" w:cs="Arial"/>
                <w:b/>
                <w:color w:val="000000"/>
                <w:sz w:val="21"/>
                <w:szCs w:val="21"/>
              </w:rPr>
              <w:t>4: Persönlichkeit und psychische Gesundheit</w:t>
            </w:r>
          </w:p>
        </w:tc>
      </w:tr>
      <w:tr w:rsidR="00644128" w:rsidRPr="00DD6B3F" w14:paraId="2837B7A2" w14:textId="77777777" w:rsidTr="003E6021">
        <w:trPr>
          <w:trHeight w:val="590"/>
        </w:trPr>
        <w:tc>
          <w:tcPr>
            <w:tcW w:w="2263" w:type="dxa"/>
            <w:shd w:val="clear" w:color="auto" w:fill="FFFFFF" w:themeFill="background1"/>
          </w:tcPr>
          <w:p w14:paraId="1478000A" w14:textId="0C2413B0" w:rsidR="00644128" w:rsidRPr="00644128" w:rsidRDefault="00644128" w:rsidP="00644128">
            <w:pPr>
              <w:spacing w:before="60" w:after="60"/>
              <w:rPr>
                <w:rFonts w:ascii="Arial" w:hAnsi="Arial" w:cs="Arial"/>
                <w:b/>
                <w:bCs/>
                <w:sz w:val="20"/>
                <w:szCs w:val="20"/>
              </w:rPr>
            </w:pPr>
            <w:r w:rsidRPr="00644128">
              <w:rPr>
                <w:rFonts w:ascii="Arial" w:hAnsi="Arial" w:cs="Arial"/>
                <w:b/>
                <w:bCs/>
                <w:sz w:val="20"/>
                <w:szCs w:val="20"/>
              </w:rPr>
              <w:t xml:space="preserve">Lernsituation </w:t>
            </w:r>
          </w:p>
        </w:tc>
        <w:tc>
          <w:tcPr>
            <w:tcW w:w="7533" w:type="dxa"/>
            <w:gridSpan w:val="2"/>
            <w:shd w:val="clear" w:color="auto" w:fill="FFFFFF" w:themeFill="background1"/>
          </w:tcPr>
          <w:p w14:paraId="1DB6C2C9" w14:textId="478E4D34" w:rsidR="00644128" w:rsidRPr="00A01FCE" w:rsidRDefault="00B945E9" w:rsidP="00644128">
            <w:pPr>
              <w:spacing w:before="60" w:after="60"/>
              <w:rPr>
                <w:rFonts w:ascii="Arial" w:hAnsi="Arial" w:cs="Arial"/>
                <w:b/>
                <w:sz w:val="20"/>
                <w:szCs w:val="20"/>
              </w:rPr>
            </w:pPr>
            <w:r>
              <w:rPr>
                <w:rFonts w:ascii="Arial" w:hAnsi="Arial" w:cs="Arial"/>
                <w:b/>
                <w:sz w:val="20"/>
                <w:szCs w:val="20"/>
              </w:rPr>
              <w:t>Kinder stärken – Prävention und Förderung der Resilienz</w:t>
            </w:r>
          </w:p>
          <w:p w14:paraId="525529F7" w14:textId="0D44552A" w:rsidR="00644128" w:rsidRPr="000464D2" w:rsidRDefault="00644128" w:rsidP="00EA7911">
            <w:pPr>
              <w:spacing w:after="60"/>
              <w:rPr>
                <w:rFonts w:ascii="Arial" w:hAnsi="Arial" w:cs="Arial"/>
                <w:sz w:val="20"/>
                <w:szCs w:val="20"/>
                <w:highlight w:val="lightGray"/>
              </w:rPr>
            </w:pPr>
          </w:p>
        </w:tc>
      </w:tr>
      <w:tr w:rsidR="003E6021" w:rsidRPr="00DD6B3F" w14:paraId="6CE9C440" w14:textId="77777777" w:rsidTr="003E6021">
        <w:trPr>
          <w:trHeight w:val="590"/>
        </w:trPr>
        <w:tc>
          <w:tcPr>
            <w:tcW w:w="2263" w:type="dxa"/>
            <w:shd w:val="clear" w:color="auto" w:fill="FFFFFF" w:themeFill="background1"/>
          </w:tcPr>
          <w:p w14:paraId="7C07367B" w14:textId="3C4A02EF" w:rsidR="003E6021" w:rsidRDefault="003E6021" w:rsidP="00EA7911">
            <w:pPr>
              <w:spacing w:before="60" w:after="60"/>
              <w:rPr>
                <w:rFonts w:ascii="Arial" w:hAnsi="Arial" w:cs="Arial"/>
                <w:b/>
                <w:sz w:val="20"/>
                <w:szCs w:val="20"/>
              </w:rPr>
            </w:pPr>
            <w:r>
              <w:rPr>
                <w:rFonts w:ascii="Arial" w:hAnsi="Arial" w:cs="Arial"/>
                <w:b/>
                <w:sz w:val="20"/>
                <w:szCs w:val="20"/>
              </w:rPr>
              <w:t>Bezüge zum Fach P</w:t>
            </w:r>
            <w:r w:rsidR="00B945E9">
              <w:rPr>
                <w:rFonts w:ascii="Arial" w:hAnsi="Arial" w:cs="Arial"/>
                <w:b/>
                <w:sz w:val="20"/>
                <w:szCs w:val="20"/>
              </w:rPr>
              <w:t>raxis</w:t>
            </w:r>
            <w:r>
              <w:rPr>
                <w:rFonts w:ascii="Arial" w:hAnsi="Arial" w:cs="Arial"/>
                <w:b/>
                <w:sz w:val="20"/>
                <w:szCs w:val="20"/>
              </w:rPr>
              <w:t>:</w:t>
            </w:r>
          </w:p>
          <w:p w14:paraId="471B5B49" w14:textId="30D53E45" w:rsidR="003E6021" w:rsidRDefault="003E6021" w:rsidP="00644128">
            <w:pPr>
              <w:spacing w:before="60" w:after="60"/>
              <w:rPr>
                <w:rFonts w:ascii="Arial" w:hAnsi="Arial" w:cs="Arial"/>
                <w:bCs/>
                <w:sz w:val="20"/>
                <w:szCs w:val="20"/>
              </w:rPr>
            </w:pPr>
          </w:p>
        </w:tc>
        <w:tc>
          <w:tcPr>
            <w:tcW w:w="7533" w:type="dxa"/>
            <w:gridSpan w:val="2"/>
            <w:shd w:val="clear" w:color="auto" w:fill="FFFFFF" w:themeFill="background1"/>
          </w:tcPr>
          <w:p w14:paraId="45DA9097" w14:textId="7EAC6382" w:rsidR="003E6021" w:rsidRPr="00A01FCE" w:rsidRDefault="003E6021" w:rsidP="00644128">
            <w:pPr>
              <w:spacing w:before="60" w:after="60"/>
              <w:rPr>
                <w:rFonts w:ascii="Arial" w:hAnsi="Arial" w:cs="Arial"/>
                <w:b/>
                <w:sz w:val="20"/>
                <w:szCs w:val="20"/>
              </w:rPr>
            </w:pPr>
          </w:p>
        </w:tc>
      </w:tr>
      <w:tr w:rsidR="003E6021" w:rsidRPr="00DD6B3F" w14:paraId="71F0C10C" w14:textId="77777777" w:rsidTr="001D1208">
        <w:trPr>
          <w:trHeight w:val="590"/>
        </w:trPr>
        <w:tc>
          <w:tcPr>
            <w:tcW w:w="2263" w:type="dxa"/>
            <w:tcBorders>
              <w:bottom w:val="single" w:sz="4" w:space="0" w:color="auto"/>
            </w:tcBorders>
          </w:tcPr>
          <w:p w14:paraId="2CC2DEC5" w14:textId="77777777" w:rsidR="003E6021" w:rsidRPr="00A01FCE" w:rsidRDefault="003E6021" w:rsidP="00EA7911">
            <w:pPr>
              <w:spacing w:before="60" w:after="60"/>
              <w:rPr>
                <w:rFonts w:ascii="Arial" w:hAnsi="Arial" w:cs="Arial"/>
                <w:b/>
                <w:sz w:val="20"/>
                <w:szCs w:val="20"/>
              </w:rPr>
            </w:pPr>
            <w:r w:rsidRPr="00A01FCE">
              <w:rPr>
                <w:rFonts w:ascii="Arial" w:hAnsi="Arial" w:cs="Arial"/>
                <w:b/>
                <w:sz w:val="20"/>
                <w:szCs w:val="20"/>
              </w:rPr>
              <w:t>Handlungsergebnis:</w:t>
            </w:r>
          </w:p>
          <w:p w14:paraId="4155D07C" w14:textId="3DDCC40B" w:rsidR="003E6021" w:rsidRPr="003E6021" w:rsidRDefault="003E6021" w:rsidP="003E6021">
            <w:pPr>
              <w:spacing w:after="60"/>
              <w:rPr>
                <w:rFonts w:ascii="Arial" w:hAnsi="Arial" w:cs="Arial"/>
                <w:sz w:val="20"/>
                <w:szCs w:val="20"/>
              </w:rPr>
            </w:pPr>
          </w:p>
        </w:tc>
        <w:tc>
          <w:tcPr>
            <w:tcW w:w="7533" w:type="dxa"/>
            <w:gridSpan w:val="2"/>
            <w:tcBorders>
              <w:bottom w:val="single" w:sz="4" w:space="0" w:color="auto"/>
            </w:tcBorders>
          </w:tcPr>
          <w:p w14:paraId="2E89A7A2" w14:textId="053D46E1" w:rsidR="003E6021" w:rsidRPr="00B945E9" w:rsidRDefault="00125066" w:rsidP="00B945E9">
            <w:pPr>
              <w:spacing w:after="60"/>
              <w:rPr>
                <w:rFonts w:ascii="Arial" w:hAnsi="Arial" w:cs="Arial"/>
                <w:b/>
                <w:sz w:val="20"/>
                <w:szCs w:val="20"/>
                <w:highlight w:val="lightGray"/>
              </w:rPr>
            </w:pPr>
            <w:r>
              <w:rPr>
                <w:rFonts w:ascii="Arial" w:hAnsi="Arial" w:cs="Arial"/>
                <w:b/>
                <w:sz w:val="20"/>
                <w:szCs w:val="20"/>
                <w:highlight w:val="lightGray"/>
              </w:rPr>
              <w:t>Konzept zur Sicherung und Verstärkung resilienzfördernder Merkmale und Maßnahmen in der pädagogischen Arbeit einer Kindertagesstätte</w:t>
            </w:r>
          </w:p>
        </w:tc>
      </w:tr>
      <w:tr w:rsidR="00DB5581" w:rsidRPr="00DD6B3F" w14:paraId="00B6FD40" w14:textId="77777777" w:rsidTr="001D1208">
        <w:trPr>
          <w:trHeight w:val="590"/>
        </w:trPr>
        <w:tc>
          <w:tcPr>
            <w:tcW w:w="2263" w:type="dxa"/>
            <w:tcBorders>
              <w:bottom w:val="single" w:sz="4" w:space="0" w:color="auto"/>
            </w:tcBorders>
          </w:tcPr>
          <w:p w14:paraId="24E71F74" w14:textId="7F4ACF37" w:rsidR="00DB5581" w:rsidRPr="00A01FCE" w:rsidRDefault="00DB5581" w:rsidP="00B72DD3">
            <w:pPr>
              <w:spacing w:before="60" w:after="60"/>
              <w:rPr>
                <w:rFonts w:ascii="Arial" w:hAnsi="Arial" w:cs="Arial"/>
                <w:b/>
                <w:sz w:val="20"/>
                <w:szCs w:val="20"/>
              </w:rPr>
            </w:pPr>
            <w:r w:rsidRPr="00A01FCE">
              <w:rPr>
                <w:rFonts w:ascii="Arial" w:hAnsi="Arial" w:cs="Arial"/>
                <w:b/>
                <w:sz w:val="20"/>
                <w:szCs w:val="20"/>
              </w:rPr>
              <w:t>Zeitrichtwert:</w:t>
            </w:r>
          </w:p>
          <w:p w14:paraId="7F259B44" w14:textId="2BE31088" w:rsidR="00DB5581" w:rsidRDefault="00DB5581" w:rsidP="00DB5581">
            <w:pPr>
              <w:spacing w:before="60" w:after="60"/>
              <w:rPr>
                <w:rFonts w:ascii="Arial" w:hAnsi="Arial" w:cs="Arial"/>
                <w:b/>
                <w:sz w:val="20"/>
                <w:szCs w:val="20"/>
                <w:highlight w:val="lightGray"/>
              </w:rPr>
            </w:pPr>
          </w:p>
        </w:tc>
        <w:tc>
          <w:tcPr>
            <w:tcW w:w="7533" w:type="dxa"/>
            <w:gridSpan w:val="2"/>
            <w:tcBorders>
              <w:bottom w:val="single" w:sz="4" w:space="0" w:color="auto"/>
            </w:tcBorders>
            <w:shd w:val="clear" w:color="auto" w:fill="auto"/>
          </w:tcPr>
          <w:p w14:paraId="4C1C9CC5" w14:textId="2ED94DC9" w:rsidR="00DB5581" w:rsidRDefault="007D1FD9" w:rsidP="00B945E9">
            <w:pPr>
              <w:spacing w:before="60" w:after="60"/>
              <w:rPr>
                <w:rFonts w:ascii="Arial" w:hAnsi="Arial" w:cs="Arial"/>
                <w:b/>
                <w:sz w:val="20"/>
                <w:szCs w:val="20"/>
                <w:highlight w:val="lightGray"/>
              </w:rPr>
            </w:pPr>
            <w:r>
              <w:rPr>
                <w:rFonts w:ascii="Arial" w:hAnsi="Arial" w:cs="Arial"/>
                <w:b/>
                <w:sz w:val="20"/>
                <w:szCs w:val="20"/>
                <w:highlight w:val="lightGray"/>
              </w:rPr>
              <w:t>30 UStd</w:t>
            </w:r>
          </w:p>
        </w:tc>
      </w:tr>
      <w:tr w:rsidR="00443C8E" w:rsidRPr="00DD6B3F" w14:paraId="64BEB69D" w14:textId="77777777" w:rsidTr="001D1208">
        <w:trPr>
          <w:trHeight w:val="590"/>
        </w:trPr>
        <w:tc>
          <w:tcPr>
            <w:tcW w:w="2263" w:type="dxa"/>
            <w:tcBorders>
              <w:bottom w:val="single" w:sz="4" w:space="0" w:color="auto"/>
            </w:tcBorders>
          </w:tcPr>
          <w:p w14:paraId="0E75F48A" w14:textId="13FAB669" w:rsidR="00443C8E" w:rsidRPr="00A01FCE" w:rsidRDefault="00443C8E" w:rsidP="00B72DD3">
            <w:pPr>
              <w:spacing w:before="60" w:after="60"/>
              <w:rPr>
                <w:rFonts w:ascii="Arial" w:hAnsi="Arial" w:cs="Arial"/>
                <w:b/>
                <w:sz w:val="20"/>
                <w:szCs w:val="20"/>
              </w:rPr>
            </w:pPr>
            <w:r>
              <w:rPr>
                <w:rFonts w:ascii="Arial" w:hAnsi="Arial" w:cs="Arial"/>
                <w:b/>
                <w:sz w:val="20"/>
                <w:szCs w:val="20"/>
              </w:rPr>
              <w:t xml:space="preserve">Zeitraum: </w:t>
            </w:r>
          </w:p>
        </w:tc>
        <w:tc>
          <w:tcPr>
            <w:tcW w:w="7533" w:type="dxa"/>
            <w:gridSpan w:val="2"/>
            <w:tcBorders>
              <w:bottom w:val="single" w:sz="4" w:space="0" w:color="auto"/>
            </w:tcBorders>
            <w:shd w:val="clear" w:color="auto" w:fill="auto"/>
          </w:tcPr>
          <w:p w14:paraId="5E32FA71" w14:textId="77777777" w:rsidR="00443C8E" w:rsidRPr="00A01FCE" w:rsidRDefault="00443C8E" w:rsidP="00DB5581">
            <w:pPr>
              <w:spacing w:before="60" w:after="60"/>
              <w:rPr>
                <w:rFonts w:ascii="Arial" w:hAnsi="Arial" w:cs="Arial"/>
                <w:bCs/>
                <w:sz w:val="20"/>
                <w:szCs w:val="20"/>
              </w:rPr>
            </w:pPr>
          </w:p>
        </w:tc>
      </w:tr>
      <w:tr w:rsidR="00F726B7" w:rsidRPr="00DD6B3F" w14:paraId="68AAF1E3" w14:textId="77777777" w:rsidTr="001D1208">
        <w:trPr>
          <w:trHeight w:val="839"/>
        </w:trPr>
        <w:tc>
          <w:tcPr>
            <w:tcW w:w="9796" w:type="dxa"/>
            <w:gridSpan w:val="3"/>
            <w:tcBorders>
              <w:top w:val="nil"/>
              <w:left w:val="nil"/>
              <w:bottom w:val="nil"/>
              <w:right w:val="nil"/>
            </w:tcBorders>
          </w:tcPr>
          <w:p w14:paraId="161C66D9" w14:textId="77777777" w:rsidR="00042D24" w:rsidRPr="00FD3A81" w:rsidRDefault="00042D24" w:rsidP="00B72DD3">
            <w:pPr>
              <w:spacing w:after="60"/>
              <w:rPr>
                <w:rFonts w:ascii="Arial" w:hAnsi="Arial" w:cs="Arial"/>
              </w:rPr>
            </w:pPr>
          </w:p>
          <w:p w14:paraId="7566C494" w14:textId="77777777" w:rsidR="00B945E9" w:rsidRPr="00FD3A81" w:rsidRDefault="00B945E9" w:rsidP="00B72DD3">
            <w:pPr>
              <w:spacing w:after="60"/>
              <w:rPr>
                <w:rFonts w:ascii="Arial" w:hAnsi="Arial" w:cs="Arial"/>
                <w:b/>
                <w:bCs/>
              </w:rPr>
            </w:pPr>
            <w:r w:rsidRPr="00FD3A81">
              <w:rPr>
                <w:rFonts w:ascii="Arial" w:hAnsi="Arial" w:cs="Arial"/>
                <w:b/>
                <w:bCs/>
              </w:rPr>
              <w:t xml:space="preserve">Handlungssituation: </w:t>
            </w:r>
          </w:p>
          <w:p w14:paraId="744B2408" w14:textId="77777777" w:rsidR="00125066" w:rsidRPr="00FD3A81" w:rsidRDefault="00125066" w:rsidP="00B72DD3">
            <w:pPr>
              <w:spacing w:after="60"/>
              <w:rPr>
                <w:rFonts w:ascii="Arial" w:hAnsi="Arial" w:cs="Arial"/>
                <w:b/>
                <w:bCs/>
              </w:rPr>
            </w:pPr>
          </w:p>
          <w:p w14:paraId="48C1D20B" w14:textId="77777777" w:rsidR="00B364D8" w:rsidRPr="00327E05" w:rsidRDefault="00125066" w:rsidP="00125066">
            <w:pPr>
              <w:widowControl w:val="0"/>
              <w:suppressAutoHyphens/>
              <w:spacing w:after="140"/>
              <w:rPr>
                <w:rFonts w:ascii="Arial" w:eastAsia="Noto Serif CJK SC" w:hAnsi="Arial" w:cs="Arial"/>
                <w:lang w:eastAsia="zh-CN" w:bidi="hi-IN"/>
              </w:rPr>
            </w:pPr>
            <w:r w:rsidRPr="00327E05">
              <w:rPr>
                <w:rFonts w:ascii="Arial" w:eastAsia="Noto Serif CJK SC" w:hAnsi="Arial" w:cs="Arial"/>
                <w:lang w:eastAsia="zh-CN" w:bidi="hi-IN"/>
              </w:rPr>
              <w:t>In den letzten Monaten mussten in der städtischen Kindertagesstätte Bonifatiusallee häufiger Kinder für Wochen in Quarantäne oder es kam sogar zu Gruppenschließungen aufgrund einer zu hohen Zahl von Coronafällen. Dies betraf sowohl den Kindergarten wie die angegliederte Betreuungsgruppe der naheliegenden Ganztagsgrundschule.</w:t>
            </w:r>
            <w:r w:rsidR="00B364D8" w:rsidRPr="00327E05">
              <w:rPr>
                <w:rFonts w:ascii="Arial" w:eastAsia="Noto Serif CJK SC" w:hAnsi="Arial" w:cs="Arial"/>
                <w:lang w:eastAsia="zh-CN" w:bidi="hi-IN"/>
              </w:rPr>
              <w:t xml:space="preserve"> </w:t>
            </w:r>
          </w:p>
          <w:p w14:paraId="4BCA2313" w14:textId="6B990C84" w:rsidR="00B364D8" w:rsidRPr="00327E05" w:rsidRDefault="00B364D8" w:rsidP="00125066">
            <w:pPr>
              <w:widowControl w:val="0"/>
              <w:suppressAutoHyphens/>
              <w:spacing w:after="140"/>
              <w:rPr>
                <w:rFonts w:ascii="Arial" w:eastAsia="Noto Serif CJK SC" w:hAnsi="Arial" w:cs="Arial"/>
                <w:lang w:eastAsia="zh-CN" w:bidi="hi-IN"/>
              </w:rPr>
            </w:pPr>
            <w:r w:rsidRPr="00327E05">
              <w:rPr>
                <w:rFonts w:ascii="Arial" w:eastAsia="Noto Serif CJK SC" w:hAnsi="Arial" w:cs="Arial"/>
                <w:lang w:eastAsia="zh-CN" w:bidi="hi-IN"/>
              </w:rPr>
              <w:t>Die Kindertagesstätte liegt im Zentrum einer Großstadt.</w:t>
            </w:r>
            <w:r w:rsidRPr="00327E05">
              <w:rPr>
                <w:rFonts w:ascii="Liberation Serif" w:eastAsia="Noto Serif CJK SC" w:hAnsi="Liberation Serif" w:cs="Noto Sans Devanagari"/>
                <w:sz w:val="24"/>
                <w:szCs w:val="24"/>
                <w:lang w:eastAsia="zh-CN" w:bidi="hi-IN"/>
              </w:rPr>
              <w:t xml:space="preserve"> </w:t>
            </w:r>
            <w:r w:rsidRPr="00327E05">
              <w:rPr>
                <w:rFonts w:ascii="Arial" w:eastAsia="Noto Serif CJK SC" w:hAnsi="Arial" w:cs="Arial"/>
                <w:lang w:eastAsia="zh-CN" w:bidi="hi-IN"/>
              </w:rPr>
              <w:t xml:space="preserve">In diesem Stadtteil ist der Wohnraum kostengünstiger und dementsprechend wohnen hier Familien, die nicht über so hohe finanzielle Mittel verfügen. Auch der Anteil von Familien mit polnischen, türkischen und arabischen Migrationshintergrund ist verhältnismäßig hoch. </w:t>
            </w:r>
          </w:p>
          <w:p w14:paraId="21B643C4" w14:textId="2BCC8BD2" w:rsidR="00B364D8" w:rsidRPr="00327E05" w:rsidRDefault="00125066" w:rsidP="00125066">
            <w:pPr>
              <w:widowControl w:val="0"/>
              <w:suppressAutoHyphens/>
              <w:spacing w:after="140"/>
              <w:rPr>
                <w:rFonts w:ascii="Arial" w:eastAsia="Noto Serif CJK SC" w:hAnsi="Arial" w:cs="Arial"/>
                <w:lang w:eastAsia="zh-CN" w:bidi="hi-IN"/>
              </w:rPr>
            </w:pPr>
            <w:r w:rsidRPr="00327E05">
              <w:rPr>
                <w:rFonts w:ascii="Arial" w:eastAsia="Noto Serif CJK SC" w:hAnsi="Arial" w:cs="Arial"/>
                <w:lang w:eastAsia="zh-CN" w:bidi="hi-IN"/>
              </w:rPr>
              <w:t>Einige Erzieher*innen befürchten nun, dass es Kindern schwerer fällt, nach der Rückkehr sich wieder in die Gruppe zu integrieren, einige gehen auch fest davon aus, dass die Kinder vermehrt Verhaltensauffälligkeiten zeigen</w:t>
            </w:r>
            <w:r w:rsidR="00B364D8" w:rsidRPr="00327E05">
              <w:rPr>
                <w:rFonts w:ascii="Arial" w:eastAsia="Noto Serif CJK SC" w:hAnsi="Arial" w:cs="Arial"/>
                <w:lang w:eastAsia="zh-CN" w:bidi="hi-IN"/>
              </w:rPr>
              <w:t>, dies auch, weil die häuslichen und familiären Verhältnisse teilweise als schwierig eingeschätzt werden. Ein größerer Teil der Eltern musste während des Lock-downs in Kurzarbeit gehen</w:t>
            </w:r>
            <w:r w:rsidR="00DF0B88" w:rsidRPr="00327E05">
              <w:rPr>
                <w:rFonts w:ascii="Arial" w:eastAsia="Noto Serif CJK SC" w:hAnsi="Arial" w:cs="Arial"/>
                <w:lang w:eastAsia="zh-CN" w:bidi="hi-IN"/>
              </w:rPr>
              <w:t xml:space="preserve"> und war von daher ganztägig zuhause. Für viele der Kinder befanden sich hier in einer ganz neuen Situation, denn in der Regel mussten ihre Eltern vor der Pandemie arbeiten und die Kinder waren häufig alleine, mit den Schulfreunden unterwegs oder </w:t>
            </w:r>
            <w:r w:rsidR="00DF0B88" w:rsidRPr="00327E05">
              <w:rPr>
                <w:rFonts w:ascii="Arial" w:eastAsia="Noto Serif CJK SC" w:hAnsi="Arial" w:cs="Arial"/>
                <w:lang w:eastAsia="zh-CN" w:bidi="hi-IN"/>
              </w:rPr>
              <w:lastRenderedPageBreak/>
              <w:t xml:space="preserve">ganztägig in der Kindertagesstätte. </w:t>
            </w:r>
            <w:r w:rsidR="00B364D8" w:rsidRPr="00327E05">
              <w:rPr>
                <w:rFonts w:ascii="Arial" w:eastAsia="Noto Serif CJK SC" w:hAnsi="Arial" w:cs="Arial"/>
                <w:lang w:eastAsia="zh-CN" w:bidi="hi-IN"/>
              </w:rPr>
              <w:t xml:space="preserve">Außerdem </w:t>
            </w:r>
            <w:r w:rsidR="00DF0B88" w:rsidRPr="00327E05">
              <w:rPr>
                <w:rFonts w:ascii="Arial" w:eastAsia="Noto Serif CJK SC" w:hAnsi="Arial" w:cs="Arial"/>
                <w:lang w:eastAsia="zh-CN" w:bidi="hi-IN"/>
              </w:rPr>
              <w:t xml:space="preserve">sind die Wohnungen eher beengt und das Wohnumfeld zeichnet sich durch ein starkes Verkehrsaufkommen aus, was kaum ein Spielen außerhalb der Wohnungen erlaubt. </w:t>
            </w:r>
          </w:p>
          <w:p w14:paraId="41C60F2B" w14:textId="77777777" w:rsidR="00B364D8" w:rsidRPr="00327E05" w:rsidRDefault="00B364D8" w:rsidP="00125066">
            <w:pPr>
              <w:widowControl w:val="0"/>
              <w:suppressAutoHyphens/>
              <w:spacing w:after="140"/>
              <w:rPr>
                <w:rFonts w:ascii="Arial" w:eastAsia="Noto Serif CJK SC" w:hAnsi="Arial" w:cs="Arial"/>
                <w:lang w:eastAsia="zh-CN" w:bidi="hi-IN"/>
              </w:rPr>
            </w:pPr>
          </w:p>
          <w:p w14:paraId="2915560A" w14:textId="68528BB2" w:rsidR="00125066" w:rsidRPr="00327E05" w:rsidRDefault="00125066" w:rsidP="00125066">
            <w:pPr>
              <w:widowControl w:val="0"/>
              <w:suppressAutoHyphens/>
              <w:spacing w:after="140"/>
              <w:rPr>
                <w:rFonts w:ascii="Arial" w:eastAsia="Noto Serif CJK SC" w:hAnsi="Arial" w:cs="Arial"/>
                <w:lang w:eastAsia="zh-CN" w:bidi="hi-IN"/>
              </w:rPr>
            </w:pPr>
            <w:r w:rsidRPr="00327E05">
              <w:rPr>
                <w:rFonts w:ascii="Arial" w:eastAsia="Noto Serif CJK SC" w:hAnsi="Arial" w:cs="Arial"/>
                <w:lang w:eastAsia="zh-CN" w:bidi="hi-IN"/>
              </w:rPr>
              <w:t xml:space="preserve">Um hier Unsicherheiten zu nehmen, entschließt die Leitung der Einrichtung, mit dem Team und der Hilfe einer Fachberatung, darüber in den Austausch zu kommen, was denn zu tun ist, </w:t>
            </w:r>
          </w:p>
          <w:p w14:paraId="32927A2D" w14:textId="77777777" w:rsidR="00125066" w:rsidRPr="00327E05" w:rsidRDefault="00125066" w:rsidP="00125066">
            <w:pPr>
              <w:widowControl w:val="0"/>
              <w:suppressAutoHyphens/>
              <w:spacing w:after="140"/>
              <w:rPr>
                <w:rFonts w:ascii="Arial" w:eastAsia="Noto Serif CJK SC" w:hAnsi="Arial" w:cs="Arial"/>
                <w:lang w:eastAsia="zh-CN" w:bidi="hi-IN"/>
              </w:rPr>
            </w:pPr>
          </w:p>
          <w:p w14:paraId="3865E132" w14:textId="77777777" w:rsidR="00125066" w:rsidRPr="00125066" w:rsidRDefault="00125066" w:rsidP="00125066">
            <w:pPr>
              <w:widowControl w:val="0"/>
              <w:suppressAutoHyphens/>
              <w:spacing w:after="140"/>
              <w:rPr>
                <w:rFonts w:ascii="Arial" w:eastAsia="Noto Serif CJK SC" w:hAnsi="Arial" w:cs="Arial"/>
                <w:lang w:val="en-US" w:eastAsia="zh-CN" w:bidi="hi-IN"/>
              </w:rPr>
            </w:pPr>
            <w:r w:rsidRPr="00327E05">
              <w:rPr>
                <w:rFonts w:ascii="Arial" w:eastAsia="Noto Serif CJK SC" w:hAnsi="Arial" w:cs="Arial"/>
                <w:lang w:eastAsia="zh-CN" w:bidi="hi-IN"/>
              </w:rPr>
              <w:t xml:space="preserve">Bei dem vereinbarten Treffen erfragt die Fachberatung zuerst, was die Kolleg*innen denn bei den Kindern an Veränderungen wahrgenommen haben. “Also bei mir in der Gruppe habe ich fast das Gefühl, den Kindern hat das garnichts ausgemacht. Wenn sie nach ein oder zwei Wochen Quarantäne wiederkamen, haben fast alle nur ganz kurz gebraucht, um sich wieder vollständig in unseren Alltag einzufinden. Und dann haben sie wieder wie vorher gespielt, haben die gleichen Interessen, Stärken und Schwächen gezeigt wie vorher,” meint eine Kollegin aus dem Kindergarten.  “Das kann ich nicht bestätigen”, meint eine andere Kollegin, die in der Schulkindbetreuung arbeitet. “Da haben wir schon zwei, drei Kinder, die wirken jetzt deutlich ängstlicher. Bei einem Kind sind seit dem Zeitpunkt, wo die Gruppe mal für drei Wochen schließen musste, deutlich aggressive Verhaltensweisen zu beobachten. </w:t>
            </w:r>
            <w:r w:rsidRPr="00125066">
              <w:rPr>
                <w:rFonts w:ascii="Arial" w:eastAsia="Noto Serif CJK SC" w:hAnsi="Arial" w:cs="Arial"/>
                <w:lang w:val="en-US" w:eastAsia="zh-CN" w:bidi="hi-IN"/>
              </w:rPr>
              <w:t>Das Kind ist sehr ungeduldig, impulsive und gerät leicht in Wut, wenn etwas nicht so gelingt.” “Wir haben bei uns das Phänomen bei einem Kind, da haben wir den Eindruck, es hat diesem Kind richtig gut getan. Das war vorher immer ganz schüchtern, traute sich kaum was zu, war schnell unsicher in Situationen, wo was Neues war. Das hat fast zwei Monate gefehlt, weil in seiner Familie mehrere Coronafälle waren. Und nach diesen zwei Monaten ist es jetzt wieder gekommen und fast wie ausgewechselt. Es ist offen, wenn man es anspricht, geht gut in Kontakt mit anderen Kindern und zeigt auch in schwierigen Situationen, dass es damit umgehen kann.”</w:t>
            </w:r>
          </w:p>
          <w:p w14:paraId="1717B407" w14:textId="256AB866" w:rsidR="008E583E" w:rsidRDefault="00125066" w:rsidP="00125066">
            <w:pPr>
              <w:widowControl w:val="0"/>
              <w:suppressAutoHyphens/>
              <w:spacing w:after="140"/>
              <w:rPr>
                <w:rFonts w:ascii="Arial" w:eastAsia="Noto Serif CJK SC" w:hAnsi="Arial" w:cs="Arial"/>
                <w:lang w:eastAsia="zh-CN" w:bidi="hi-IN"/>
              </w:rPr>
            </w:pPr>
            <w:r w:rsidRPr="00125066">
              <w:rPr>
                <w:rFonts w:ascii="Arial" w:eastAsia="Noto Serif CJK SC" w:hAnsi="Arial" w:cs="Arial"/>
                <w:lang w:val="en-US" w:eastAsia="zh-CN" w:bidi="hi-IN"/>
              </w:rPr>
              <w:t xml:space="preserve">Weitere sehr unterschiedliche Schilderungen aus der Einrichtung führen zum Ergebnis, dass sich die Mitarbeiter*innen fragen, wieso Kinder so unterschiedlich damit umgehen. </w:t>
            </w:r>
            <w:r w:rsidR="008E583E" w:rsidRPr="008E583E">
              <w:rPr>
                <w:rFonts w:ascii="Arial" w:eastAsia="Noto Serif CJK SC" w:hAnsi="Arial" w:cs="Arial"/>
                <w:lang w:val="en-US" w:eastAsia="zh-CN" w:bidi="hi-IN"/>
              </w:rPr>
              <w:t xml:space="preserve">“Stimmt”, ergänzt die Kollegin, die als Springerin in der Nachmittagsbetreuung zweier Grundschulen arbeitet. Die </w:t>
            </w:r>
            <w:r w:rsidR="008E583E">
              <w:rPr>
                <w:rFonts w:ascii="Arial" w:eastAsia="Noto Serif CJK SC" w:hAnsi="Arial" w:cs="Arial"/>
                <w:lang w:val="en-US" w:eastAsia="zh-CN" w:bidi="hi-IN"/>
              </w:rPr>
              <w:t xml:space="preserve">zweite </w:t>
            </w:r>
            <w:r w:rsidR="008E583E" w:rsidRPr="008E583E">
              <w:rPr>
                <w:rFonts w:ascii="Arial" w:eastAsia="Noto Serif CJK SC" w:hAnsi="Arial" w:cs="Arial"/>
                <w:lang w:val="en-US" w:eastAsia="zh-CN" w:bidi="hi-IN"/>
              </w:rPr>
              <w:t>Grundschule</w:t>
            </w:r>
            <w:r w:rsidR="008E583E">
              <w:rPr>
                <w:rFonts w:ascii="Arial" w:eastAsia="Noto Serif CJK SC" w:hAnsi="Arial" w:cs="Arial"/>
                <w:lang w:val="en-US" w:eastAsia="zh-CN" w:bidi="hi-IN"/>
              </w:rPr>
              <w:t>, in der sie eingesetzt wird,</w:t>
            </w:r>
            <w:r w:rsidR="008E583E" w:rsidRPr="008E583E">
              <w:rPr>
                <w:rFonts w:ascii="Arial" w:eastAsia="Noto Serif CJK SC" w:hAnsi="Arial" w:cs="Arial"/>
                <w:lang w:val="en-US" w:eastAsia="zh-CN" w:bidi="hi-IN"/>
              </w:rPr>
              <w:t xml:space="preserve"> </w:t>
            </w:r>
            <w:r w:rsidR="008E583E" w:rsidRPr="008E583E">
              <w:rPr>
                <w:rFonts w:ascii="Arial" w:eastAsia="Noto Serif CJK SC" w:hAnsi="Arial" w:cs="Arial"/>
                <w:lang w:eastAsia="zh-CN" w:bidi="hi-IN"/>
              </w:rPr>
              <w:t xml:space="preserve">liegt etwas abseits am Rande der Stadt, in der Nähe zu Parks und einem Wald. Hier wohnen vor allem Familien, die </w:t>
            </w:r>
            <w:r w:rsidR="008E583E">
              <w:rPr>
                <w:rFonts w:ascii="Arial" w:eastAsia="Noto Serif CJK SC" w:hAnsi="Arial" w:cs="Arial"/>
                <w:lang w:eastAsia="zh-CN" w:bidi="hi-IN"/>
              </w:rPr>
              <w:t>W</w:t>
            </w:r>
            <w:r w:rsidR="008E583E" w:rsidRPr="008E583E">
              <w:rPr>
                <w:rFonts w:ascii="Arial" w:eastAsia="Noto Serif CJK SC" w:hAnsi="Arial" w:cs="Arial"/>
                <w:lang w:eastAsia="zh-CN" w:bidi="hi-IN"/>
              </w:rPr>
              <w:t>ert auf ein gesundes Umfeld legen, denen die Naturnähe wichtig ist und denen die psychische und körperliche Entwicklung der Kinder am Herzen liegt. Ebenso wie viele andere Eltern arbeiten auch hier viele Eltern im Homeoffice und sind dementsprechend täglich zu Hause und somit immer verfügbar. Durch den naheliegenden Wald ist es aber durchaus möglich, dem Haushalt zu entfliehen und sich in der Natur zu erholen.</w:t>
            </w:r>
            <w:r w:rsidR="008E583E">
              <w:rPr>
                <w:rFonts w:ascii="Arial" w:eastAsia="Noto Serif CJK SC" w:hAnsi="Arial" w:cs="Arial"/>
                <w:lang w:eastAsia="zh-CN" w:bidi="hi-IN"/>
              </w:rPr>
              <w:t xml:space="preserve"> „Und da habe ich den Eindruck, dass Kinder viel mehr Probleme jetzt haben, sich wieder in den Schulalltag zu integrieren. In der Nachmittagsbetreuung bemerken wir eine deutliche Zunahme an Verhaltensprobleme, wir müssen da viel mehr eingreifen, weil die Kinder untereinander Probleme haben.“</w:t>
            </w:r>
          </w:p>
          <w:p w14:paraId="56713BF9" w14:textId="775C3921" w:rsidR="00FD3A81" w:rsidRPr="00FD3A81" w:rsidRDefault="00125066" w:rsidP="00125066">
            <w:pPr>
              <w:widowControl w:val="0"/>
              <w:suppressAutoHyphens/>
              <w:spacing w:after="140"/>
              <w:rPr>
                <w:rFonts w:ascii="Arial" w:eastAsia="Noto Serif CJK SC" w:hAnsi="Arial" w:cs="Arial"/>
                <w:lang w:val="en-US" w:eastAsia="zh-CN" w:bidi="hi-IN"/>
              </w:rPr>
            </w:pPr>
            <w:r w:rsidRPr="00125066">
              <w:rPr>
                <w:rFonts w:ascii="Arial" w:eastAsia="Noto Serif CJK SC" w:hAnsi="Arial" w:cs="Arial"/>
                <w:lang w:val="en-US" w:eastAsia="zh-CN" w:bidi="hi-IN"/>
              </w:rPr>
              <w:t xml:space="preserve">Für die meisten Kolleg*innen steht fest, dass hierfür die familiären Verhältnisse eine große Rolle spielen und wie Eltern mit der Situation umgegangen sind. </w:t>
            </w:r>
            <w:r w:rsidR="00FD3A81" w:rsidRPr="00FD3A81">
              <w:rPr>
                <w:rFonts w:ascii="Arial" w:hAnsi="Arial" w:cs="Arial"/>
                <w:lang w:val="en-US"/>
              </w:rPr>
              <w:br/>
            </w:r>
          </w:p>
          <w:p w14:paraId="6A5CB91F" w14:textId="6E7AB49A" w:rsidR="0009377A" w:rsidRDefault="008E583E" w:rsidP="00125066">
            <w:pPr>
              <w:widowControl w:val="0"/>
              <w:suppressAutoHyphens/>
              <w:spacing w:after="140"/>
              <w:rPr>
                <w:rFonts w:ascii="Arial" w:eastAsia="Noto Serif CJK SC" w:hAnsi="Arial" w:cs="Arial"/>
                <w:lang w:val="en-US" w:eastAsia="zh-CN" w:bidi="hi-IN"/>
              </w:rPr>
            </w:pPr>
            <w:r>
              <w:rPr>
                <w:rFonts w:ascii="Arial" w:eastAsia="Noto Serif CJK SC" w:hAnsi="Arial" w:cs="Arial"/>
                <w:lang w:val="en-US" w:eastAsia="zh-CN" w:bidi="hi-IN"/>
              </w:rPr>
              <w:t>“</w:t>
            </w:r>
            <w:r w:rsidR="00125066" w:rsidRPr="00125066">
              <w:rPr>
                <w:rFonts w:ascii="Arial" w:eastAsia="Noto Serif CJK SC" w:hAnsi="Arial" w:cs="Arial"/>
                <w:lang w:val="en-US" w:eastAsia="zh-CN" w:bidi="hi-IN"/>
              </w:rPr>
              <w:t>D</w:t>
            </w:r>
            <w:r w:rsidR="0009377A">
              <w:rPr>
                <w:rFonts w:ascii="Arial" w:eastAsia="Noto Serif CJK SC" w:hAnsi="Arial" w:cs="Arial"/>
                <w:lang w:val="en-US" w:eastAsia="zh-CN" w:bidi="hi-IN"/>
              </w:rPr>
              <w:t>ie unterschiedlichen Erfahrungen zeigen doch</w:t>
            </w:r>
            <w:r w:rsidR="00125066" w:rsidRPr="00125066">
              <w:rPr>
                <w:rFonts w:ascii="Arial" w:eastAsia="Noto Serif CJK SC" w:hAnsi="Arial" w:cs="Arial"/>
                <w:lang w:val="en-US" w:eastAsia="zh-CN" w:bidi="hi-IN"/>
              </w:rPr>
              <w:t xml:space="preserve">”, </w:t>
            </w:r>
            <w:r w:rsidR="0009377A">
              <w:rPr>
                <w:rFonts w:ascii="Arial" w:eastAsia="Noto Serif CJK SC" w:hAnsi="Arial" w:cs="Arial"/>
                <w:lang w:val="en-US" w:eastAsia="zh-CN" w:bidi="hi-IN"/>
              </w:rPr>
              <w:t>fasst</w:t>
            </w:r>
            <w:r w:rsidR="00125066" w:rsidRPr="00125066">
              <w:rPr>
                <w:rFonts w:ascii="Arial" w:eastAsia="Noto Serif CJK SC" w:hAnsi="Arial" w:cs="Arial"/>
                <w:lang w:val="en-US" w:eastAsia="zh-CN" w:bidi="hi-IN"/>
              </w:rPr>
              <w:t xml:space="preserve"> die Fachberatung </w:t>
            </w:r>
            <w:r w:rsidR="0009377A">
              <w:rPr>
                <w:rFonts w:ascii="Arial" w:eastAsia="Noto Serif CJK SC" w:hAnsi="Arial" w:cs="Arial"/>
                <w:lang w:val="en-US" w:eastAsia="zh-CN" w:bidi="hi-IN"/>
              </w:rPr>
              <w:t>zusammen</w:t>
            </w:r>
            <w:r w:rsidR="00125066" w:rsidRPr="00125066">
              <w:rPr>
                <w:rFonts w:ascii="Arial" w:eastAsia="Noto Serif CJK SC" w:hAnsi="Arial" w:cs="Arial"/>
                <w:lang w:val="en-US" w:eastAsia="zh-CN" w:bidi="hi-IN"/>
              </w:rPr>
              <w:t>,”</w:t>
            </w:r>
            <w:r w:rsidR="0009377A">
              <w:rPr>
                <w:rFonts w:ascii="Arial" w:eastAsia="Noto Serif CJK SC" w:hAnsi="Arial" w:cs="Arial"/>
                <w:lang w:val="en-US" w:eastAsia="zh-CN" w:bidi="hi-IN"/>
              </w:rPr>
              <w:t>dass es gut wäre, sich genauer anzusehen, was an den familiären Verhältnisse wichtig ist und wie Eltern mit der Situation umgegangen sind, deren Kinder die Quarantäne und den Wechsel von Ab- und Anwesenheiten gut verkraftet haben. Und vielleicht ist auch zu klären, ob es an den Kindern liegt, ob sie die Situation so oder so bewältigen.”</w:t>
            </w:r>
          </w:p>
          <w:p w14:paraId="377D14A1" w14:textId="0236BAA0" w:rsidR="00125066" w:rsidRPr="00FD3A81" w:rsidRDefault="00125066" w:rsidP="00125066">
            <w:pPr>
              <w:widowControl w:val="0"/>
              <w:suppressAutoHyphens/>
              <w:spacing w:after="140"/>
              <w:rPr>
                <w:rFonts w:ascii="Arial" w:eastAsia="Noto Serif CJK SC" w:hAnsi="Arial" w:cs="Arial"/>
                <w:lang w:val="en-US" w:eastAsia="zh-CN" w:bidi="hi-IN"/>
              </w:rPr>
            </w:pPr>
            <w:r w:rsidRPr="00125066">
              <w:rPr>
                <w:rFonts w:ascii="Arial" w:eastAsia="Noto Serif CJK SC" w:hAnsi="Arial" w:cs="Arial"/>
                <w:lang w:val="en-US" w:eastAsia="zh-CN" w:bidi="hi-IN"/>
              </w:rPr>
              <w:t>Dieser Ansatz findet im Team Anklang.</w:t>
            </w:r>
          </w:p>
          <w:p w14:paraId="3543D48D" w14:textId="77777777" w:rsidR="00125066" w:rsidRPr="00125066" w:rsidRDefault="00125066" w:rsidP="00125066">
            <w:pPr>
              <w:widowControl w:val="0"/>
              <w:suppressAutoHyphens/>
              <w:spacing w:after="140"/>
              <w:rPr>
                <w:rFonts w:ascii="Arial" w:eastAsia="Noto Serif CJK SC" w:hAnsi="Arial" w:cs="Arial"/>
                <w:lang w:val="en-US" w:eastAsia="zh-CN" w:bidi="hi-IN"/>
              </w:rPr>
            </w:pPr>
          </w:p>
          <w:p w14:paraId="548D39AE" w14:textId="73D70A2F" w:rsidR="00125066" w:rsidRPr="00125066" w:rsidRDefault="00125066" w:rsidP="00125066">
            <w:pPr>
              <w:widowControl w:val="0"/>
              <w:suppressAutoHyphens/>
              <w:spacing w:after="140"/>
              <w:rPr>
                <w:rFonts w:ascii="Arial" w:eastAsia="Noto Serif CJK SC" w:hAnsi="Arial" w:cs="Arial"/>
                <w:lang w:val="en-US" w:eastAsia="zh-CN" w:bidi="hi-IN"/>
              </w:rPr>
            </w:pPr>
            <w:r w:rsidRPr="00125066">
              <w:rPr>
                <w:rFonts w:ascii="Arial" w:eastAsia="Noto Serif CJK SC" w:hAnsi="Arial" w:cs="Arial"/>
                <w:lang w:val="en-US" w:eastAsia="zh-CN" w:bidi="hi-IN"/>
              </w:rPr>
              <w:lastRenderedPageBreak/>
              <w:t>So beschließt das Team, in ihrer pädagogischen Arbeit die Stärkung von Kindern mehr zu betonen und dabei auch bei der bisherigen Zusammenarbeit mit Eltern st</w:t>
            </w:r>
            <w:r w:rsidR="0009377A">
              <w:rPr>
                <w:rFonts w:ascii="Arial" w:eastAsia="Noto Serif CJK SC" w:hAnsi="Arial" w:cs="Arial"/>
                <w:lang w:val="en-US" w:eastAsia="zh-CN" w:bidi="hi-IN"/>
              </w:rPr>
              <w:t>ä</w:t>
            </w:r>
            <w:r w:rsidRPr="00125066">
              <w:rPr>
                <w:rFonts w:ascii="Arial" w:eastAsia="Noto Serif CJK SC" w:hAnsi="Arial" w:cs="Arial"/>
                <w:lang w:val="en-US" w:eastAsia="zh-CN" w:bidi="hi-IN"/>
              </w:rPr>
              <w:t xml:space="preserve">rker darauf achten. “Ist ja auch unser Auftrag”, stellt die Leiter*in klar. “Und bei den Grundschulkindern, ist da nicht auch die Schule gefordert?”. </w:t>
            </w:r>
          </w:p>
          <w:p w14:paraId="04165AED" w14:textId="029048F2" w:rsidR="00125066" w:rsidRPr="00FD3A81" w:rsidRDefault="00125066" w:rsidP="00B72DD3">
            <w:pPr>
              <w:spacing w:after="60"/>
              <w:rPr>
                <w:rFonts w:ascii="Arial" w:hAnsi="Arial" w:cs="Arial"/>
                <w:b/>
                <w:bCs/>
              </w:rPr>
            </w:pPr>
          </w:p>
        </w:tc>
      </w:tr>
      <w:tr w:rsidR="00F726B7" w:rsidRPr="00DD6B3F" w14:paraId="30BA9C2F" w14:textId="77777777" w:rsidTr="001D1208">
        <w:trPr>
          <w:trHeight w:val="564"/>
        </w:trPr>
        <w:tc>
          <w:tcPr>
            <w:tcW w:w="9796" w:type="dxa"/>
            <w:gridSpan w:val="3"/>
            <w:tcBorders>
              <w:top w:val="nil"/>
              <w:left w:val="nil"/>
              <w:bottom w:val="nil"/>
              <w:right w:val="nil"/>
            </w:tcBorders>
            <w:shd w:val="clear" w:color="auto" w:fill="FFFFFF" w:themeFill="background1"/>
          </w:tcPr>
          <w:p w14:paraId="7B74922B" w14:textId="1BAEB4C6" w:rsidR="00F726B7" w:rsidRDefault="00F726B7" w:rsidP="00EA7911">
            <w:pPr>
              <w:spacing w:before="60" w:after="60"/>
              <w:rPr>
                <w:rFonts w:ascii="Arial" w:hAnsi="Arial" w:cs="Arial"/>
                <w:b/>
                <w:sz w:val="20"/>
                <w:szCs w:val="20"/>
              </w:rPr>
            </w:pPr>
            <w:r w:rsidRPr="00A01FCE">
              <w:rPr>
                <w:rFonts w:ascii="Arial" w:hAnsi="Arial" w:cs="Arial"/>
                <w:b/>
                <w:sz w:val="20"/>
                <w:szCs w:val="20"/>
              </w:rPr>
              <w:lastRenderedPageBreak/>
              <w:t>Kompetenzen</w:t>
            </w:r>
          </w:p>
          <w:p w14:paraId="1859C19C" w14:textId="77777777" w:rsidR="0009377A" w:rsidRPr="00A01FCE" w:rsidRDefault="0009377A" w:rsidP="00EA7911">
            <w:pPr>
              <w:spacing w:before="60" w:after="60"/>
              <w:rPr>
                <w:rFonts w:ascii="Arial" w:hAnsi="Arial" w:cs="Arial"/>
                <w:b/>
                <w:sz w:val="20"/>
                <w:szCs w:val="20"/>
              </w:rPr>
            </w:pPr>
          </w:p>
          <w:p w14:paraId="0884A76B" w14:textId="77777777" w:rsidR="0068666B" w:rsidRPr="00A01FCE" w:rsidRDefault="0068666B" w:rsidP="0068666B">
            <w:pPr>
              <w:spacing w:before="60" w:after="60"/>
              <w:rPr>
                <w:rFonts w:ascii="Arial" w:hAnsi="Arial" w:cs="Arial"/>
                <w:b/>
                <w:sz w:val="20"/>
                <w:szCs w:val="20"/>
              </w:rPr>
            </w:pPr>
            <w:r w:rsidRPr="00A01FCE">
              <w:rPr>
                <w:rFonts w:ascii="Arial" w:hAnsi="Arial" w:cs="Arial"/>
                <w:b/>
                <w:sz w:val="20"/>
                <w:szCs w:val="20"/>
              </w:rPr>
              <w:t>Die Schülerinnen und Schüler</w:t>
            </w:r>
          </w:p>
          <w:p w14:paraId="37587B32" w14:textId="77777777" w:rsidR="0068666B" w:rsidRPr="00A01FCE" w:rsidRDefault="0068666B" w:rsidP="00EA7911">
            <w:pPr>
              <w:spacing w:before="60" w:after="60"/>
              <w:rPr>
                <w:rFonts w:ascii="Arial" w:hAnsi="Arial" w:cs="Arial"/>
                <w:b/>
                <w:sz w:val="20"/>
                <w:szCs w:val="20"/>
              </w:rPr>
            </w:pPr>
          </w:p>
          <w:p w14:paraId="459E63B2" w14:textId="4665418F" w:rsidR="00D672A5" w:rsidRDefault="00D672A5" w:rsidP="00EA7911">
            <w:pPr>
              <w:spacing w:before="60" w:after="60"/>
              <w:rPr>
                <w:rFonts w:ascii="Arial" w:hAnsi="Arial" w:cs="Arial"/>
                <w:b/>
                <w:sz w:val="20"/>
                <w:szCs w:val="20"/>
              </w:rPr>
            </w:pPr>
            <w:r w:rsidRPr="00A01FCE">
              <w:rPr>
                <w:rFonts w:ascii="Arial" w:hAnsi="Arial" w:cs="Arial"/>
                <w:b/>
                <w:sz w:val="20"/>
                <w:szCs w:val="20"/>
              </w:rPr>
              <w:t>Fach</w:t>
            </w:r>
            <w:r w:rsidR="0007171D">
              <w:rPr>
                <w:rFonts w:ascii="Arial" w:hAnsi="Arial" w:cs="Arial"/>
                <w:b/>
                <w:sz w:val="20"/>
                <w:szCs w:val="20"/>
              </w:rPr>
              <w:t>k</w:t>
            </w:r>
            <w:r w:rsidRPr="00A01FCE">
              <w:rPr>
                <w:rFonts w:ascii="Arial" w:hAnsi="Arial" w:cs="Arial"/>
                <w:b/>
                <w:sz w:val="20"/>
                <w:szCs w:val="20"/>
              </w:rPr>
              <w:t xml:space="preserve">ompetenzen </w:t>
            </w:r>
          </w:p>
          <w:p w14:paraId="3590D428" w14:textId="1481B8F0" w:rsidR="0009377A" w:rsidRDefault="007D1FD9" w:rsidP="00EA7911">
            <w:pPr>
              <w:spacing w:before="60" w:after="60"/>
              <w:rPr>
                <w:rFonts w:ascii="Arial" w:hAnsi="Arial" w:cs="Arial"/>
                <w:b/>
                <w:sz w:val="20"/>
                <w:szCs w:val="20"/>
              </w:rPr>
            </w:pPr>
            <w:r>
              <w:rPr>
                <w:rFonts w:ascii="Arial" w:hAnsi="Arial" w:cs="Arial"/>
                <w:b/>
                <w:sz w:val="20"/>
                <w:szCs w:val="20"/>
              </w:rPr>
              <w:t>- bestimmen Merkmale psychischer Gesundheit</w:t>
            </w:r>
          </w:p>
          <w:p w14:paraId="4FA09BFD" w14:textId="34EE2E11" w:rsidR="007D1FD9" w:rsidRDefault="007D1FD9" w:rsidP="00EA7911">
            <w:pPr>
              <w:spacing w:before="60" w:after="60"/>
              <w:rPr>
                <w:rFonts w:ascii="Arial" w:hAnsi="Arial" w:cs="Arial"/>
                <w:b/>
                <w:sz w:val="20"/>
                <w:szCs w:val="20"/>
              </w:rPr>
            </w:pPr>
            <w:r>
              <w:rPr>
                <w:rFonts w:ascii="Arial" w:hAnsi="Arial" w:cs="Arial"/>
                <w:b/>
                <w:sz w:val="20"/>
                <w:szCs w:val="20"/>
              </w:rPr>
              <w:t>- erkennen die Bedeutung von Resilienz für die Erhaltung der psychischen Gesundheit in Belastungssituationen</w:t>
            </w:r>
          </w:p>
          <w:p w14:paraId="306A0E3B" w14:textId="55D86BA8" w:rsidR="007D1FD9" w:rsidRDefault="007D1FD9" w:rsidP="00EA7911">
            <w:pPr>
              <w:spacing w:before="60" w:after="60"/>
              <w:rPr>
                <w:rFonts w:ascii="Arial" w:hAnsi="Arial" w:cs="Arial"/>
                <w:b/>
                <w:sz w:val="20"/>
                <w:szCs w:val="20"/>
              </w:rPr>
            </w:pPr>
            <w:r>
              <w:rPr>
                <w:rFonts w:ascii="Arial" w:hAnsi="Arial" w:cs="Arial"/>
                <w:b/>
                <w:sz w:val="20"/>
                <w:szCs w:val="20"/>
              </w:rPr>
              <w:t>- beschreiben Faktoren zur Sicherung psychischer Gesundheit auf der Grundlage des Konzeptes der Salutogenese von Antonovsky</w:t>
            </w:r>
          </w:p>
          <w:p w14:paraId="6AA6E019" w14:textId="1685B0AB" w:rsidR="007D1FD9" w:rsidRDefault="007D1FD9" w:rsidP="00EA7911">
            <w:pPr>
              <w:spacing w:before="60" w:after="60"/>
              <w:rPr>
                <w:rFonts w:ascii="Arial" w:hAnsi="Arial" w:cs="Arial"/>
                <w:b/>
                <w:sz w:val="20"/>
                <w:szCs w:val="20"/>
              </w:rPr>
            </w:pPr>
            <w:r>
              <w:rPr>
                <w:rFonts w:ascii="Arial" w:hAnsi="Arial" w:cs="Arial"/>
                <w:b/>
                <w:sz w:val="20"/>
                <w:szCs w:val="20"/>
              </w:rPr>
              <w:t>- erklären im Zusammenhang mit der Handlungssituation Faktoren, die zur Sicherung psychischer Gesundheit beitragen</w:t>
            </w:r>
          </w:p>
          <w:p w14:paraId="21D75CB3" w14:textId="6D3DC862" w:rsidR="0074314A" w:rsidRDefault="0074314A" w:rsidP="00EA7911">
            <w:pPr>
              <w:spacing w:before="60" w:after="60"/>
              <w:rPr>
                <w:rFonts w:ascii="Arial" w:hAnsi="Arial" w:cs="Arial"/>
                <w:b/>
                <w:sz w:val="20"/>
                <w:szCs w:val="20"/>
              </w:rPr>
            </w:pPr>
            <w:r>
              <w:rPr>
                <w:rFonts w:ascii="Arial" w:hAnsi="Arial" w:cs="Arial"/>
                <w:b/>
                <w:sz w:val="20"/>
                <w:szCs w:val="20"/>
              </w:rPr>
              <w:t>- entwickeln konzeptionelle Überlegungen zur Prävention und Unterstützung, um die Gesundheit von Kindern in Einrichtungen der Kinder- und Jugendhilfe sowie in Grundschulen zu stärken</w:t>
            </w:r>
          </w:p>
          <w:p w14:paraId="5DD82C87" w14:textId="77777777" w:rsidR="007D1FD9" w:rsidRPr="00A01FCE" w:rsidRDefault="007D1FD9" w:rsidP="00EA7911">
            <w:pPr>
              <w:spacing w:before="60" w:after="60"/>
              <w:rPr>
                <w:rFonts w:ascii="Arial" w:hAnsi="Arial" w:cs="Arial"/>
                <w:b/>
                <w:sz w:val="20"/>
                <w:szCs w:val="20"/>
              </w:rPr>
            </w:pPr>
          </w:p>
          <w:p w14:paraId="3EBDCE99" w14:textId="77777777" w:rsidR="00584CDD" w:rsidRDefault="00584CDD" w:rsidP="00042D24">
            <w:pPr>
              <w:rPr>
                <w:rFonts w:ascii="Arial" w:hAnsi="Arial" w:cs="Arial"/>
                <w:sz w:val="20"/>
                <w:szCs w:val="20"/>
              </w:rPr>
            </w:pPr>
          </w:p>
          <w:p w14:paraId="606FE255" w14:textId="5099EF5F" w:rsidR="0007171D" w:rsidRDefault="0007171D" w:rsidP="00042D24">
            <w:pPr>
              <w:rPr>
                <w:rFonts w:ascii="Arial" w:hAnsi="Arial" w:cs="Arial"/>
                <w:b/>
                <w:bCs/>
                <w:sz w:val="20"/>
                <w:szCs w:val="20"/>
              </w:rPr>
            </w:pPr>
            <w:r w:rsidRPr="0007171D">
              <w:rPr>
                <w:rFonts w:ascii="Arial" w:hAnsi="Arial" w:cs="Arial"/>
                <w:b/>
                <w:bCs/>
                <w:sz w:val="20"/>
                <w:szCs w:val="20"/>
              </w:rPr>
              <w:t>Personalkompetenz</w:t>
            </w:r>
          </w:p>
          <w:tbl>
            <w:tblPr>
              <w:tblW w:w="0" w:type="auto"/>
              <w:tblBorders>
                <w:top w:val="nil"/>
                <w:left w:val="nil"/>
                <w:bottom w:val="nil"/>
                <w:right w:val="nil"/>
              </w:tblBorders>
              <w:tblLayout w:type="fixed"/>
              <w:tblLook w:val="0000" w:firstRow="0" w:lastRow="0" w:firstColumn="0" w:lastColumn="0" w:noHBand="0" w:noVBand="0"/>
            </w:tblPr>
            <w:tblGrid>
              <w:gridCol w:w="9438"/>
            </w:tblGrid>
            <w:tr w:rsidR="00885E94" w:rsidRPr="00885E94" w14:paraId="0BEF1D51" w14:textId="77777777">
              <w:trPr>
                <w:trHeight w:val="699"/>
              </w:trPr>
              <w:tc>
                <w:tcPr>
                  <w:tcW w:w="9438" w:type="dxa"/>
                </w:tcPr>
                <w:p w14:paraId="22161E66" w14:textId="77777777" w:rsidR="00885E94" w:rsidRDefault="00885E94" w:rsidP="005015F7">
                  <w:pPr>
                    <w:spacing w:after="0" w:line="240" w:lineRule="auto"/>
                    <w:rPr>
                      <w:rFonts w:ascii="Arial" w:hAnsi="Arial" w:cs="Arial"/>
                      <w:b/>
                      <w:sz w:val="20"/>
                      <w:szCs w:val="20"/>
                    </w:rPr>
                  </w:pPr>
                  <w:r w:rsidRPr="005015F7">
                    <w:rPr>
                      <w:rFonts w:ascii="Arial" w:hAnsi="Arial" w:cs="Arial"/>
                      <w:sz w:val="20"/>
                      <w:szCs w:val="20"/>
                    </w:rPr>
                    <w:t>.</w:t>
                  </w:r>
                  <w:r w:rsidR="005015F7" w:rsidRPr="005015F7">
                    <w:rPr>
                      <w:rFonts w:ascii="Arial" w:hAnsi="Arial" w:cs="Arial"/>
                      <w:b/>
                      <w:sz w:val="20"/>
                      <w:szCs w:val="20"/>
                    </w:rPr>
                    <w:t xml:space="preserve"> - reflektieren eigene Erklärungsansätze</w:t>
                  </w:r>
                  <w:r w:rsidR="005015F7">
                    <w:rPr>
                      <w:rFonts w:ascii="Arial" w:hAnsi="Arial" w:cs="Arial"/>
                      <w:b/>
                      <w:sz w:val="20"/>
                      <w:szCs w:val="20"/>
                    </w:rPr>
                    <w:t xml:space="preserve"> zu entwicklungsförderlichen und -belastenden Sozialisationsbedingungen</w:t>
                  </w:r>
                </w:p>
                <w:p w14:paraId="34EA03FD" w14:textId="77777777" w:rsidR="005015F7" w:rsidRDefault="005015F7" w:rsidP="005015F7">
                  <w:pPr>
                    <w:spacing w:after="0" w:line="240" w:lineRule="auto"/>
                    <w:rPr>
                      <w:rFonts w:ascii="Arial" w:hAnsi="Arial" w:cs="Arial"/>
                      <w:b/>
                      <w:sz w:val="20"/>
                      <w:szCs w:val="20"/>
                    </w:rPr>
                  </w:pPr>
                  <w:r>
                    <w:rPr>
                      <w:rFonts w:ascii="Arial" w:hAnsi="Arial" w:cs="Arial"/>
                      <w:b/>
                      <w:sz w:val="20"/>
                      <w:szCs w:val="20"/>
                    </w:rPr>
                    <w:t>- entwickeln eine Sensibilität gegenüber verallgemeinernden Schlussfolgerungen, die sich auf bestimmte soziale Gruppen beziehen</w:t>
                  </w:r>
                </w:p>
                <w:p w14:paraId="38CD9922" w14:textId="77777777" w:rsidR="005015F7" w:rsidRDefault="005015F7" w:rsidP="005015F7">
                  <w:pPr>
                    <w:spacing w:after="0" w:line="240" w:lineRule="auto"/>
                    <w:rPr>
                      <w:rFonts w:ascii="Arial" w:hAnsi="Arial" w:cs="Arial"/>
                      <w:b/>
                      <w:sz w:val="20"/>
                      <w:szCs w:val="20"/>
                    </w:rPr>
                  </w:pPr>
                  <w:r>
                    <w:rPr>
                      <w:rFonts w:ascii="Arial" w:hAnsi="Arial" w:cs="Arial"/>
                      <w:b/>
                      <w:sz w:val="20"/>
                      <w:szCs w:val="20"/>
                    </w:rPr>
                    <w:t>- sind sich der Notwendigkeit einer differenzierten, individualisierenden Perspektive bewusst</w:t>
                  </w:r>
                </w:p>
                <w:p w14:paraId="0F2B51D5" w14:textId="3D201ECF" w:rsidR="005015F7" w:rsidRPr="005015F7" w:rsidRDefault="005015F7" w:rsidP="005015F7">
                  <w:pPr>
                    <w:spacing w:after="0" w:line="240" w:lineRule="auto"/>
                    <w:rPr>
                      <w:rFonts w:ascii="Arial" w:hAnsi="Arial" w:cs="Arial"/>
                      <w:sz w:val="20"/>
                      <w:szCs w:val="20"/>
                    </w:rPr>
                  </w:pPr>
                  <w:r>
                    <w:rPr>
                      <w:rFonts w:ascii="Arial" w:hAnsi="Arial" w:cs="Arial"/>
                      <w:b/>
                      <w:sz w:val="20"/>
                      <w:szCs w:val="20"/>
                    </w:rPr>
                    <w:t xml:space="preserve">- reflektieren ihre eigene Tendenz zur problemorientierten Sicht auf die kindliche Entwicklung </w:t>
                  </w:r>
                </w:p>
              </w:tc>
            </w:tr>
          </w:tbl>
          <w:p w14:paraId="148440E7" w14:textId="45945C7D" w:rsidR="0068666B" w:rsidRPr="005D416B" w:rsidRDefault="0068666B" w:rsidP="00740AC2">
            <w:pPr>
              <w:rPr>
                <w:rFonts w:ascii="Arial" w:hAnsi="Arial" w:cs="Arial"/>
                <w:sz w:val="20"/>
                <w:szCs w:val="20"/>
                <w:highlight w:val="lightGray"/>
              </w:rPr>
            </w:pPr>
          </w:p>
        </w:tc>
      </w:tr>
    </w:tbl>
    <w:p w14:paraId="70954B46" w14:textId="62107AD2" w:rsidR="005C7571" w:rsidRDefault="005C7571"/>
    <w:p w14:paraId="2D44B151" w14:textId="77777777" w:rsidR="005C7571" w:rsidRDefault="005C7571">
      <w:r>
        <w:br w:type="page"/>
      </w:r>
    </w:p>
    <w:p w14:paraId="58C517A3" w14:textId="77777777" w:rsidR="00833279" w:rsidRDefault="00833279">
      <w:pPr>
        <w:sectPr w:rsidR="00833279" w:rsidSect="0003464E">
          <w:footerReference w:type="default" r:id="rId8"/>
          <w:pgSz w:w="11906" w:h="16838"/>
          <w:pgMar w:top="1417" w:right="1417" w:bottom="993" w:left="1417" w:header="708" w:footer="708" w:gutter="0"/>
          <w:cols w:space="708"/>
          <w:docGrid w:linePitch="360"/>
        </w:sectPr>
      </w:pPr>
    </w:p>
    <w:p w14:paraId="6F2E217B" w14:textId="5A8FC6A9" w:rsidR="005C7571" w:rsidRDefault="005C7571"/>
    <w:tbl>
      <w:tblPr>
        <w:tblStyle w:val="Tabellenraster"/>
        <w:tblW w:w="14596" w:type="dxa"/>
        <w:tblLayout w:type="fixed"/>
        <w:tblLook w:val="04A0" w:firstRow="1" w:lastRow="0" w:firstColumn="1" w:lastColumn="0" w:noHBand="0" w:noVBand="1"/>
      </w:tblPr>
      <w:tblGrid>
        <w:gridCol w:w="1969"/>
        <w:gridCol w:w="11"/>
        <w:gridCol w:w="4394"/>
        <w:gridCol w:w="2552"/>
        <w:gridCol w:w="5670"/>
      </w:tblGrid>
      <w:tr w:rsidR="001D1208" w:rsidRPr="00DD6B3F" w14:paraId="13293A78" w14:textId="77777777" w:rsidTr="00833279">
        <w:trPr>
          <w:trHeight w:val="719"/>
        </w:trPr>
        <w:tc>
          <w:tcPr>
            <w:tcW w:w="6374" w:type="dxa"/>
            <w:gridSpan w:val="3"/>
          </w:tcPr>
          <w:p w14:paraId="0F4926E2" w14:textId="77777777" w:rsidR="001D1208" w:rsidRDefault="00833279" w:rsidP="0003464E">
            <w:pPr>
              <w:spacing w:before="60" w:after="60"/>
              <w:jc w:val="center"/>
              <w:rPr>
                <w:rFonts w:ascii="Arial" w:hAnsi="Arial" w:cs="Arial"/>
                <w:b/>
                <w:sz w:val="20"/>
                <w:szCs w:val="20"/>
              </w:rPr>
            </w:pPr>
            <w:r>
              <w:rPr>
                <w:rFonts w:ascii="Arial" w:hAnsi="Arial" w:cs="Arial"/>
                <w:b/>
                <w:sz w:val="20"/>
                <w:szCs w:val="20"/>
              </w:rPr>
              <w:t xml:space="preserve">Handlungsphasen der Lerngruppe </w:t>
            </w:r>
          </w:p>
          <w:p w14:paraId="0ABDE14C" w14:textId="118EEEAB" w:rsidR="00833279" w:rsidRPr="00A01FCE" w:rsidRDefault="00833279" w:rsidP="0003464E">
            <w:pPr>
              <w:spacing w:before="60" w:after="60"/>
              <w:jc w:val="center"/>
              <w:rPr>
                <w:rFonts w:ascii="Arial" w:hAnsi="Arial" w:cs="Arial"/>
                <w:sz w:val="20"/>
                <w:szCs w:val="20"/>
              </w:rPr>
            </w:pPr>
            <w:r>
              <w:rPr>
                <w:rFonts w:ascii="Arial" w:hAnsi="Arial" w:cs="Arial"/>
                <w:b/>
                <w:sz w:val="20"/>
                <w:szCs w:val="20"/>
              </w:rPr>
              <w:t xml:space="preserve">Die Schülerinnen und Schüler </w:t>
            </w:r>
          </w:p>
        </w:tc>
        <w:tc>
          <w:tcPr>
            <w:tcW w:w="2552" w:type="dxa"/>
          </w:tcPr>
          <w:p w14:paraId="03C91D88" w14:textId="77777777" w:rsidR="001D1208" w:rsidRPr="00A01FCE" w:rsidRDefault="001D1208" w:rsidP="0003464E">
            <w:pPr>
              <w:spacing w:before="60" w:after="60"/>
              <w:jc w:val="center"/>
              <w:rPr>
                <w:rFonts w:ascii="Arial" w:hAnsi="Arial" w:cs="Arial"/>
                <w:b/>
                <w:sz w:val="20"/>
                <w:szCs w:val="20"/>
              </w:rPr>
            </w:pPr>
            <w:r w:rsidRPr="00A01FCE">
              <w:rPr>
                <w:rFonts w:ascii="Arial" w:hAnsi="Arial" w:cs="Arial"/>
                <w:b/>
                <w:sz w:val="20"/>
                <w:szCs w:val="20"/>
              </w:rPr>
              <w:t>Methoden/</w:t>
            </w:r>
          </w:p>
          <w:p w14:paraId="557E8CA6" w14:textId="77777777" w:rsidR="001D1208" w:rsidRPr="00A01FCE" w:rsidRDefault="001D1208" w:rsidP="00EB0FC1">
            <w:pPr>
              <w:jc w:val="center"/>
              <w:rPr>
                <w:rFonts w:ascii="Arial" w:hAnsi="Arial" w:cs="Arial"/>
                <w:b/>
                <w:sz w:val="20"/>
                <w:szCs w:val="20"/>
              </w:rPr>
            </w:pPr>
            <w:r w:rsidRPr="00A01FCE">
              <w:rPr>
                <w:rFonts w:ascii="Arial" w:hAnsi="Arial" w:cs="Arial"/>
                <w:b/>
                <w:sz w:val="20"/>
                <w:szCs w:val="20"/>
              </w:rPr>
              <w:t>Medien</w:t>
            </w:r>
          </w:p>
        </w:tc>
        <w:tc>
          <w:tcPr>
            <w:tcW w:w="5670" w:type="dxa"/>
          </w:tcPr>
          <w:p w14:paraId="2A177778" w14:textId="77777777" w:rsidR="001D1208" w:rsidRDefault="001D1208" w:rsidP="0003464E">
            <w:pPr>
              <w:spacing w:before="60" w:after="60"/>
              <w:jc w:val="center"/>
              <w:rPr>
                <w:rFonts w:ascii="Arial" w:hAnsi="Arial" w:cs="Arial"/>
                <w:b/>
                <w:sz w:val="20"/>
                <w:szCs w:val="20"/>
              </w:rPr>
            </w:pPr>
            <w:r>
              <w:rPr>
                <w:rFonts w:ascii="Arial" w:hAnsi="Arial" w:cs="Arial"/>
                <w:b/>
                <w:sz w:val="20"/>
                <w:szCs w:val="20"/>
              </w:rPr>
              <w:t>Didaktisch-methodische Hinweise</w:t>
            </w:r>
          </w:p>
          <w:p w14:paraId="72E69684" w14:textId="1D33B936" w:rsidR="001D1208" w:rsidRPr="00A01FCE" w:rsidRDefault="001D1208" w:rsidP="0003464E">
            <w:pPr>
              <w:spacing w:before="60" w:after="60"/>
              <w:jc w:val="center"/>
              <w:rPr>
                <w:rFonts w:ascii="Arial" w:hAnsi="Arial" w:cs="Arial"/>
                <w:b/>
                <w:sz w:val="20"/>
                <w:szCs w:val="20"/>
              </w:rPr>
            </w:pPr>
            <w:r>
              <w:rPr>
                <w:rFonts w:ascii="Arial" w:hAnsi="Arial" w:cs="Arial"/>
                <w:b/>
                <w:sz w:val="20"/>
                <w:szCs w:val="20"/>
              </w:rPr>
              <w:t xml:space="preserve">Ergebnissicherung </w:t>
            </w:r>
          </w:p>
        </w:tc>
      </w:tr>
      <w:tr w:rsidR="00833279" w:rsidRPr="00DD6B3F" w14:paraId="7B04ED58" w14:textId="77777777" w:rsidTr="00833279">
        <w:trPr>
          <w:trHeight w:val="425"/>
        </w:trPr>
        <w:tc>
          <w:tcPr>
            <w:tcW w:w="1969" w:type="dxa"/>
          </w:tcPr>
          <w:p w14:paraId="2FB4D274" w14:textId="77777777" w:rsidR="00833279" w:rsidRPr="00A01FCE" w:rsidRDefault="00833279" w:rsidP="0003464E">
            <w:pPr>
              <w:spacing w:before="60" w:after="60"/>
              <w:jc w:val="center"/>
              <w:rPr>
                <w:rFonts w:ascii="Arial" w:hAnsi="Arial" w:cs="Arial"/>
                <w:b/>
                <w:sz w:val="20"/>
                <w:szCs w:val="20"/>
              </w:rPr>
            </w:pPr>
            <w:r w:rsidRPr="00A01FCE">
              <w:rPr>
                <w:rFonts w:ascii="Arial" w:hAnsi="Arial" w:cs="Arial"/>
                <w:b/>
                <w:sz w:val="20"/>
                <w:szCs w:val="20"/>
              </w:rPr>
              <w:t>Informieren/ Planen/ Entscheiden</w:t>
            </w:r>
          </w:p>
          <w:p w14:paraId="77D783AF" w14:textId="4470B51A" w:rsidR="00833279" w:rsidRPr="00A01FCE" w:rsidRDefault="00833279" w:rsidP="00833279">
            <w:pPr>
              <w:rPr>
                <w:rFonts w:ascii="Arial" w:hAnsi="Arial" w:cs="Arial"/>
                <w:bCs/>
                <w:sz w:val="20"/>
                <w:szCs w:val="20"/>
              </w:rPr>
            </w:pPr>
          </w:p>
        </w:tc>
        <w:tc>
          <w:tcPr>
            <w:tcW w:w="4405" w:type="dxa"/>
            <w:gridSpan w:val="2"/>
          </w:tcPr>
          <w:p w14:paraId="189B3711" w14:textId="08260F9E" w:rsidR="00833279" w:rsidRDefault="00833279" w:rsidP="00833279">
            <w:pPr>
              <w:pStyle w:val="Listenabsatz"/>
              <w:rPr>
                <w:rFonts w:ascii="Arial" w:hAnsi="Arial" w:cs="Arial"/>
                <w:bCs/>
                <w:sz w:val="20"/>
                <w:szCs w:val="20"/>
              </w:rPr>
            </w:pPr>
          </w:p>
          <w:p w14:paraId="3731DF7D" w14:textId="0F579601" w:rsidR="00833279" w:rsidRDefault="00833279" w:rsidP="00833279">
            <w:pPr>
              <w:pStyle w:val="Listenabsatz"/>
              <w:rPr>
                <w:rFonts w:ascii="Arial" w:hAnsi="Arial" w:cs="Arial"/>
                <w:bCs/>
                <w:sz w:val="20"/>
                <w:szCs w:val="20"/>
              </w:rPr>
            </w:pPr>
          </w:p>
          <w:p w14:paraId="24CCD0CE" w14:textId="77777777" w:rsidR="00833279" w:rsidRPr="00833279" w:rsidRDefault="00833279" w:rsidP="00833279">
            <w:pPr>
              <w:pStyle w:val="Listenabsatz"/>
              <w:rPr>
                <w:rFonts w:ascii="Arial" w:hAnsi="Arial" w:cs="Arial"/>
                <w:bCs/>
                <w:sz w:val="20"/>
                <w:szCs w:val="20"/>
              </w:rPr>
            </w:pPr>
          </w:p>
          <w:p w14:paraId="68924E9B" w14:textId="54F78407" w:rsidR="00833279" w:rsidRDefault="00833279" w:rsidP="00560BF9">
            <w:pPr>
              <w:pStyle w:val="Listenabsatz"/>
              <w:numPr>
                <w:ilvl w:val="0"/>
                <w:numId w:val="5"/>
              </w:numPr>
              <w:rPr>
                <w:rFonts w:ascii="Arial" w:hAnsi="Arial" w:cs="Arial"/>
                <w:bCs/>
                <w:sz w:val="20"/>
                <w:szCs w:val="20"/>
              </w:rPr>
            </w:pPr>
            <w:r w:rsidRPr="00833279">
              <w:rPr>
                <w:rFonts w:ascii="Arial" w:hAnsi="Arial" w:cs="Arial"/>
                <w:bCs/>
                <w:sz w:val="20"/>
                <w:szCs w:val="20"/>
              </w:rPr>
              <w:t xml:space="preserve">erfassen </w:t>
            </w:r>
            <w:r w:rsidR="0074314A">
              <w:rPr>
                <w:rFonts w:ascii="Arial" w:hAnsi="Arial" w:cs="Arial"/>
                <w:bCs/>
                <w:sz w:val="20"/>
                <w:szCs w:val="20"/>
              </w:rPr>
              <w:t xml:space="preserve">die </w:t>
            </w:r>
            <w:r w:rsidRPr="00833279">
              <w:rPr>
                <w:rFonts w:ascii="Arial" w:hAnsi="Arial" w:cs="Arial"/>
                <w:bCs/>
                <w:sz w:val="20"/>
                <w:szCs w:val="20"/>
              </w:rPr>
              <w:t>Handlungssituation aus der Lernsituation</w:t>
            </w:r>
          </w:p>
          <w:p w14:paraId="5B260398" w14:textId="37598FDC" w:rsidR="0074314A" w:rsidRDefault="00833279" w:rsidP="0074314A">
            <w:pPr>
              <w:pStyle w:val="Listenabsatz"/>
              <w:numPr>
                <w:ilvl w:val="0"/>
                <w:numId w:val="5"/>
              </w:numPr>
              <w:rPr>
                <w:rFonts w:ascii="Arial" w:hAnsi="Arial" w:cs="Arial"/>
                <w:bCs/>
                <w:sz w:val="20"/>
                <w:szCs w:val="20"/>
              </w:rPr>
            </w:pPr>
            <w:r w:rsidRPr="00A01FCE">
              <w:rPr>
                <w:rFonts w:ascii="Arial" w:hAnsi="Arial" w:cs="Arial"/>
                <w:bCs/>
                <w:sz w:val="20"/>
                <w:szCs w:val="20"/>
              </w:rPr>
              <w:t xml:space="preserve">klären entscheidende </w:t>
            </w:r>
            <w:r w:rsidR="0074314A">
              <w:rPr>
                <w:rFonts w:ascii="Arial" w:hAnsi="Arial" w:cs="Arial"/>
                <w:bCs/>
                <w:sz w:val="20"/>
                <w:szCs w:val="20"/>
              </w:rPr>
              <w:t>Aspekte zur Lebenswelt der Kinder</w:t>
            </w:r>
          </w:p>
          <w:p w14:paraId="01F0AD76" w14:textId="26AE3250" w:rsidR="0074314A" w:rsidRPr="00A01FCE" w:rsidRDefault="0074314A" w:rsidP="0074314A">
            <w:pPr>
              <w:pStyle w:val="Listenabsatz"/>
              <w:numPr>
                <w:ilvl w:val="0"/>
                <w:numId w:val="5"/>
              </w:numPr>
              <w:rPr>
                <w:rFonts w:ascii="Arial" w:hAnsi="Arial" w:cs="Arial"/>
                <w:bCs/>
                <w:sz w:val="20"/>
                <w:szCs w:val="20"/>
              </w:rPr>
            </w:pPr>
            <w:r>
              <w:rPr>
                <w:rFonts w:ascii="Arial" w:hAnsi="Arial" w:cs="Arial"/>
                <w:bCs/>
                <w:sz w:val="20"/>
                <w:szCs w:val="20"/>
              </w:rPr>
              <w:t>erfassen die beruflichen Herausforderungen</w:t>
            </w:r>
          </w:p>
          <w:p w14:paraId="08F57F36" w14:textId="77777777" w:rsidR="00833279" w:rsidRDefault="0074314A" w:rsidP="00560BF9">
            <w:pPr>
              <w:pStyle w:val="Listenabsatz"/>
              <w:numPr>
                <w:ilvl w:val="0"/>
                <w:numId w:val="5"/>
              </w:numPr>
              <w:rPr>
                <w:rFonts w:ascii="Arial" w:hAnsi="Arial" w:cs="Arial"/>
                <w:bCs/>
                <w:sz w:val="20"/>
                <w:szCs w:val="20"/>
              </w:rPr>
            </w:pPr>
            <w:r>
              <w:rPr>
                <w:rFonts w:ascii="Arial" w:hAnsi="Arial" w:cs="Arial"/>
                <w:bCs/>
                <w:sz w:val="20"/>
                <w:szCs w:val="20"/>
              </w:rPr>
              <w:t xml:space="preserve">erfassen systematisch die bei Ihnen vorliegenden Erklärungsmodelle zur Stärkung von Kindern </w:t>
            </w:r>
          </w:p>
          <w:p w14:paraId="2E648D0A" w14:textId="3DB8D14E" w:rsidR="007D2336" w:rsidRPr="00A01FCE" w:rsidRDefault="007D2336" w:rsidP="00560BF9">
            <w:pPr>
              <w:pStyle w:val="Listenabsatz"/>
              <w:numPr>
                <w:ilvl w:val="0"/>
                <w:numId w:val="5"/>
              </w:numPr>
              <w:rPr>
                <w:rFonts w:ascii="Arial" w:hAnsi="Arial" w:cs="Arial"/>
                <w:bCs/>
                <w:sz w:val="20"/>
                <w:szCs w:val="20"/>
              </w:rPr>
            </w:pPr>
            <w:r>
              <w:rPr>
                <w:rFonts w:ascii="Arial" w:hAnsi="Arial" w:cs="Arial"/>
                <w:bCs/>
                <w:sz w:val="20"/>
                <w:szCs w:val="20"/>
              </w:rPr>
              <w:t xml:space="preserve">legen die inhaltlichen Schwerpunkte und erforderlichen fachlichen Vertiefungen fest </w:t>
            </w:r>
          </w:p>
        </w:tc>
        <w:tc>
          <w:tcPr>
            <w:tcW w:w="2552" w:type="dxa"/>
          </w:tcPr>
          <w:p w14:paraId="662BC4C0" w14:textId="3F5ACF50" w:rsidR="00833279" w:rsidRDefault="00833279" w:rsidP="00EB0FC1">
            <w:pPr>
              <w:rPr>
                <w:rFonts w:ascii="Arial" w:hAnsi="Arial" w:cs="Arial"/>
                <w:sz w:val="20"/>
                <w:szCs w:val="20"/>
              </w:rPr>
            </w:pPr>
            <w:r>
              <w:rPr>
                <w:rFonts w:ascii="Arial" w:hAnsi="Arial" w:cs="Arial"/>
                <w:sz w:val="20"/>
                <w:szCs w:val="20"/>
              </w:rPr>
              <w:t>z.B.</w:t>
            </w:r>
          </w:p>
          <w:p w14:paraId="19D0167E" w14:textId="5EFB9EDD" w:rsidR="00833279" w:rsidRDefault="00833279" w:rsidP="00EB0FC1">
            <w:pPr>
              <w:rPr>
                <w:rFonts w:ascii="Arial" w:hAnsi="Arial" w:cs="Arial"/>
                <w:sz w:val="20"/>
                <w:szCs w:val="20"/>
              </w:rPr>
            </w:pPr>
          </w:p>
          <w:p w14:paraId="760A5BE0" w14:textId="0673872E" w:rsidR="00833279" w:rsidRDefault="00833279" w:rsidP="00EB0FC1">
            <w:pPr>
              <w:rPr>
                <w:rFonts w:ascii="Arial" w:hAnsi="Arial" w:cs="Arial"/>
                <w:sz w:val="20"/>
                <w:szCs w:val="20"/>
              </w:rPr>
            </w:pPr>
          </w:p>
          <w:p w14:paraId="1915AB48" w14:textId="2D10C544" w:rsidR="00833279" w:rsidRDefault="00833279" w:rsidP="00EB0FC1">
            <w:pPr>
              <w:rPr>
                <w:rFonts w:ascii="Arial" w:hAnsi="Arial" w:cs="Arial"/>
                <w:sz w:val="20"/>
                <w:szCs w:val="20"/>
              </w:rPr>
            </w:pPr>
            <w:r>
              <w:rPr>
                <w:rFonts w:ascii="Arial" w:hAnsi="Arial" w:cs="Arial"/>
                <w:sz w:val="20"/>
                <w:szCs w:val="20"/>
              </w:rPr>
              <w:t>Gruppenarbeit: Herausarbeiten von Beziehungssituationen; Zuordnung von Herausforderungen; Formen der Beziehungs-gestaltung; Clustern, Plakat; padlet</w:t>
            </w:r>
          </w:p>
          <w:p w14:paraId="1867E912" w14:textId="65651102" w:rsidR="00833279" w:rsidRDefault="00833279" w:rsidP="00EB0FC1">
            <w:pPr>
              <w:rPr>
                <w:rFonts w:ascii="Arial" w:hAnsi="Arial" w:cs="Arial"/>
                <w:sz w:val="20"/>
                <w:szCs w:val="20"/>
              </w:rPr>
            </w:pPr>
          </w:p>
          <w:p w14:paraId="714A5FC7" w14:textId="65BF6F28" w:rsidR="00833279" w:rsidRDefault="00833279" w:rsidP="00EB0FC1">
            <w:pPr>
              <w:rPr>
                <w:rFonts w:ascii="Arial" w:hAnsi="Arial" w:cs="Arial"/>
                <w:sz w:val="20"/>
                <w:szCs w:val="20"/>
              </w:rPr>
            </w:pPr>
            <w:r>
              <w:rPr>
                <w:rFonts w:ascii="Arial" w:hAnsi="Arial" w:cs="Arial"/>
                <w:sz w:val="20"/>
                <w:szCs w:val="20"/>
              </w:rPr>
              <w:t>Vorstellung Gruppenergebnis, systematische Aufbereitung der Ergebnisse im Unterrichtsgespräch; gemeinsames Clustern, Tafelbild, Schaubild PowerPoint</w:t>
            </w:r>
          </w:p>
          <w:p w14:paraId="7C183482" w14:textId="47A35D68" w:rsidR="00833279" w:rsidRDefault="00833279" w:rsidP="00EB0FC1">
            <w:pPr>
              <w:rPr>
                <w:rFonts w:ascii="Arial" w:hAnsi="Arial" w:cs="Arial"/>
                <w:sz w:val="20"/>
                <w:szCs w:val="20"/>
              </w:rPr>
            </w:pPr>
          </w:p>
          <w:p w14:paraId="00F2098B" w14:textId="064C11D5" w:rsidR="00833279" w:rsidRDefault="00833279" w:rsidP="00EB0FC1">
            <w:pPr>
              <w:rPr>
                <w:rFonts w:ascii="Arial" w:hAnsi="Arial" w:cs="Arial"/>
                <w:sz w:val="20"/>
                <w:szCs w:val="20"/>
              </w:rPr>
            </w:pPr>
            <w:r>
              <w:rPr>
                <w:rFonts w:ascii="Arial" w:hAnsi="Arial" w:cs="Arial"/>
                <w:sz w:val="20"/>
                <w:szCs w:val="20"/>
              </w:rPr>
              <w:t>Im Unterrichtsgespräch, Pa</w:t>
            </w:r>
            <w:r w:rsidR="003C262A">
              <w:rPr>
                <w:rFonts w:ascii="Arial" w:hAnsi="Arial" w:cs="Arial"/>
                <w:sz w:val="20"/>
                <w:szCs w:val="20"/>
              </w:rPr>
              <w:t>rtner*innen</w:t>
            </w:r>
            <w:r>
              <w:rPr>
                <w:rFonts w:ascii="Arial" w:hAnsi="Arial" w:cs="Arial"/>
                <w:sz w:val="20"/>
                <w:szCs w:val="20"/>
              </w:rPr>
              <w:t xml:space="preserve">arbeit: </w:t>
            </w:r>
          </w:p>
          <w:p w14:paraId="55899346" w14:textId="29B495DD" w:rsidR="00833279" w:rsidRDefault="00833279" w:rsidP="00EB0FC1">
            <w:pPr>
              <w:rPr>
                <w:rFonts w:ascii="Arial" w:hAnsi="Arial" w:cs="Arial"/>
                <w:sz w:val="20"/>
                <w:szCs w:val="20"/>
              </w:rPr>
            </w:pPr>
            <w:r>
              <w:rPr>
                <w:rFonts w:ascii="Arial" w:hAnsi="Arial" w:cs="Arial"/>
                <w:sz w:val="20"/>
                <w:szCs w:val="20"/>
              </w:rPr>
              <w:t>Abgleich mit Wissen / Kenntnissen aus PP-Unterricht zu den Themen Erziehung, Bildung, Bindung</w:t>
            </w:r>
          </w:p>
          <w:p w14:paraId="0FE61442" w14:textId="77777777" w:rsidR="00833279" w:rsidRDefault="00833279" w:rsidP="00EB0FC1">
            <w:pPr>
              <w:rPr>
                <w:rFonts w:ascii="Arial" w:hAnsi="Arial" w:cs="Arial"/>
                <w:sz w:val="20"/>
                <w:szCs w:val="20"/>
              </w:rPr>
            </w:pPr>
          </w:p>
          <w:p w14:paraId="00FAD5BA" w14:textId="4A98F7BD" w:rsidR="00833279" w:rsidRDefault="00833279" w:rsidP="00EB0FC1">
            <w:pPr>
              <w:rPr>
                <w:rFonts w:ascii="Arial" w:hAnsi="Arial" w:cs="Arial"/>
                <w:sz w:val="20"/>
                <w:szCs w:val="20"/>
              </w:rPr>
            </w:pPr>
            <w:r>
              <w:rPr>
                <w:rFonts w:ascii="Arial" w:hAnsi="Arial" w:cs="Arial"/>
                <w:sz w:val="20"/>
                <w:szCs w:val="20"/>
              </w:rPr>
              <w:t xml:space="preserve">Im Unterrichtsgespräch: </w:t>
            </w:r>
          </w:p>
          <w:p w14:paraId="6964FA3B" w14:textId="0C22F040" w:rsidR="00833279" w:rsidRPr="00A01FCE" w:rsidRDefault="00833279" w:rsidP="00EB0FC1">
            <w:pPr>
              <w:rPr>
                <w:rFonts w:ascii="Arial" w:hAnsi="Arial" w:cs="Arial"/>
                <w:sz w:val="20"/>
                <w:szCs w:val="20"/>
              </w:rPr>
            </w:pPr>
            <w:r>
              <w:rPr>
                <w:rFonts w:ascii="Arial" w:hAnsi="Arial" w:cs="Arial"/>
                <w:sz w:val="20"/>
                <w:szCs w:val="20"/>
              </w:rPr>
              <w:t xml:space="preserve">Klärung weiteres Vorgehen in Lernsituation; </w:t>
            </w:r>
            <w:r>
              <w:rPr>
                <w:rFonts w:ascii="Arial" w:hAnsi="Arial" w:cs="Arial"/>
                <w:sz w:val="20"/>
                <w:szCs w:val="20"/>
              </w:rPr>
              <w:lastRenderedPageBreak/>
              <w:t xml:space="preserve">inhaltliche und zeitliche Strukturierung </w:t>
            </w:r>
          </w:p>
          <w:p w14:paraId="31E5E8E2" w14:textId="77777777" w:rsidR="00833279" w:rsidRPr="00A01FCE" w:rsidRDefault="00833279" w:rsidP="00EB0FC1">
            <w:pPr>
              <w:jc w:val="both"/>
              <w:rPr>
                <w:sz w:val="20"/>
                <w:szCs w:val="20"/>
              </w:rPr>
            </w:pPr>
          </w:p>
        </w:tc>
        <w:tc>
          <w:tcPr>
            <w:tcW w:w="5670" w:type="dxa"/>
          </w:tcPr>
          <w:p w14:paraId="2F866123" w14:textId="77777777" w:rsidR="00833279" w:rsidRDefault="00833279" w:rsidP="001D1208">
            <w:pPr>
              <w:rPr>
                <w:rFonts w:ascii="Arial" w:hAnsi="Arial" w:cs="Arial"/>
                <w:sz w:val="20"/>
                <w:szCs w:val="20"/>
              </w:rPr>
            </w:pPr>
          </w:p>
          <w:p w14:paraId="03C8ECC1" w14:textId="77777777" w:rsidR="00833279" w:rsidRDefault="00833279" w:rsidP="001D1208">
            <w:pPr>
              <w:rPr>
                <w:rFonts w:ascii="Arial" w:hAnsi="Arial" w:cs="Arial"/>
                <w:sz w:val="20"/>
                <w:szCs w:val="20"/>
              </w:rPr>
            </w:pPr>
          </w:p>
          <w:p w14:paraId="70D7C17C" w14:textId="77777777" w:rsidR="00833279" w:rsidRDefault="00833279" w:rsidP="001D1208">
            <w:pPr>
              <w:rPr>
                <w:rFonts w:ascii="Arial" w:hAnsi="Arial" w:cs="Arial"/>
                <w:sz w:val="20"/>
                <w:szCs w:val="20"/>
              </w:rPr>
            </w:pPr>
          </w:p>
          <w:p w14:paraId="301ECAE1" w14:textId="77777777" w:rsidR="00833279" w:rsidRDefault="00833279" w:rsidP="001D1208">
            <w:pPr>
              <w:rPr>
                <w:rFonts w:ascii="Arial" w:hAnsi="Arial" w:cs="Arial"/>
                <w:sz w:val="20"/>
                <w:szCs w:val="20"/>
              </w:rPr>
            </w:pPr>
          </w:p>
          <w:p w14:paraId="1E32C2D2" w14:textId="77777777" w:rsidR="00833279" w:rsidRDefault="00833279" w:rsidP="001D1208">
            <w:pPr>
              <w:rPr>
                <w:rFonts w:ascii="Arial" w:hAnsi="Arial" w:cs="Arial"/>
                <w:sz w:val="20"/>
                <w:szCs w:val="20"/>
              </w:rPr>
            </w:pPr>
          </w:p>
          <w:p w14:paraId="3C7674F3" w14:textId="77777777" w:rsidR="003C262A" w:rsidRDefault="003C262A" w:rsidP="001D1208">
            <w:pPr>
              <w:rPr>
                <w:rFonts w:ascii="Arial" w:hAnsi="Arial" w:cs="Arial"/>
                <w:sz w:val="20"/>
                <w:szCs w:val="20"/>
              </w:rPr>
            </w:pPr>
          </w:p>
          <w:p w14:paraId="44919A1F" w14:textId="77777777" w:rsidR="003C262A" w:rsidRDefault="003C262A" w:rsidP="001D1208">
            <w:pPr>
              <w:rPr>
                <w:rFonts w:ascii="Arial" w:hAnsi="Arial" w:cs="Arial"/>
                <w:sz w:val="20"/>
                <w:szCs w:val="20"/>
              </w:rPr>
            </w:pPr>
          </w:p>
          <w:p w14:paraId="45E1F1C1" w14:textId="77777777" w:rsidR="003C262A" w:rsidRDefault="003C262A" w:rsidP="001D1208">
            <w:pPr>
              <w:rPr>
                <w:rFonts w:ascii="Arial" w:hAnsi="Arial" w:cs="Arial"/>
                <w:sz w:val="20"/>
                <w:szCs w:val="20"/>
              </w:rPr>
            </w:pPr>
          </w:p>
          <w:p w14:paraId="68E5C085" w14:textId="77777777" w:rsidR="00833279" w:rsidRDefault="00833279" w:rsidP="001D1208">
            <w:pPr>
              <w:rPr>
                <w:rFonts w:ascii="Arial" w:hAnsi="Arial" w:cs="Arial"/>
                <w:sz w:val="20"/>
                <w:szCs w:val="20"/>
              </w:rPr>
            </w:pPr>
          </w:p>
          <w:p w14:paraId="0F67915A" w14:textId="77777777" w:rsidR="00833279" w:rsidRDefault="00833279" w:rsidP="001D1208">
            <w:pPr>
              <w:rPr>
                <w:rFonts w:ascii="Arial" w:hAnsi="Arial" w:cs="Arial"/>
                <w:sz w:val="20"/>
                <w:szCs w:val="20"/>
              </w:rPr>
            </w:pPr>
          </w:p>
          <w:p w14:paraId="15C6BF22" w14:textId="77777777" w:rsidR="00833279" w:rsidRDefault="00833279" w:rsidP="001D1208">
            <w:pPr>
              <w:rPr>
                <w:rFonts w:ascii="Arial" w:hAnsi="Arial" w:cs="Arial"/>
                <w:sz w:val="20"/>
                <w:szCs w:val="20"/>
              </w:rPr>
            </w:pPr>
          </w:p>
          <w:p w14:paraId="687E3C13" w14:textId="77777777" w:rsidR="00833279" w:rsidRDefault="00833279" w:rsidP="001D1208">
            <w:pPr>
              <w:rPr>
                <w:rFonts w:ascii="Arial" w:hAnsi="Arial" w:cs="Arial"/>
                <w:sz w:val="20"/>
                <w:szCs w:val="20"/>
              </w:rPr>
            </w:pPr>
          </w:p>
          <w:p w14:paraId="6B3F6B51" w14:textId="049F25EA" w:rsidR="00833279" w:rsidRPr="00A01FCE" w:rsidRDefault="00833279" w:rsidP="001D1208">
            <w:pPr>
              <w:rPr>
                <w:rFonts w:ascii="Arial" w:hAnsi="Arial" w:cs="Arial"/>
                <w:sz w:val="20"/>
                <w:szCs w:val="20"/>
              </w:rPr>
            </w:pPr>
          </w:p>
        </w:tc>
      </w:tr>
      <w:tr w:rsidR="00833279" w:rsidRPr="00FE1F62" w14:paraId="33D2352D" w14:textId="77777777" w:rsidTr="00833279">
        <w:trPr>
          <w:trHeight w:val="1983"/>
        </w:trPr>
        <w:tc>
          <w:tcPr>
            <w:tcW w:w="1980" w:type="dxa"/>
            <w:gridSpan w:val="2"/>
            <w:shd w:val="clear" w:color="auto" w:fill="auto"/>
          </w:tcPr>
          <w:p w14:paraId="071250F8" w14:textId="77777777" w:rsidR="00833279" w:rsidRPr="00A01FCE" w:rsidRDefault="00833279" w:rsidP="0066354D">
            <w:pPr>
              <w:spacing w:before="60" w:after="60"/>
              <w:jc w:val="center"/>
              <w:rPr>
                <w:rFonts w:ascii="Arial" w:hAnsi="Arial" w:cs="Arial"/>
                <w:b/>
                <w:sz w:val="20"/>
                <w:szCs w:val="20"/>
              </w:rPr>
            </w:pPr>
            <w:r w:rsidRPr="00A01FCE">
              <w:rPr>
                <w:rFonts w:ascii="Arial" w:hAnsi="Arial" w:cs="Arial"/>
                <w:b/>
                <w:sz w:val="20"/>
                <w:szCs w:val="20"/>
              </w:rPr>
              <w:t>Durchführen</w:t>
            </w:r>
          </w:p>
          <w:p w14:paraId="4E94E6EE" w14:textId="0484C1FA" w:rsidR="00833279" w:rsidRPr="003C262A" w:rsidRDefault="00833279" w:rsidP="003C262A">
            <w:pPr>
              <w:rPr>
                <w:rFonts w:ascii="Arial" w:hAnsi="Arial" w:cs="Arial"/>
                <w:sz w:val="20"/>
                <w:szCs w:val="20"/>
              </w:rPr>
            </w:pPr>
          </w:p>
        </w:tc>
        <w:tc>
          <w:tcPr>
            <w:tcW w:w="4394" w:type="dxa"/>
            <w:shd w:val="clear" w:color="auto" w:fill="auto"/>
          </w:tcPr>
          <w:p w14:paraId="716D04D2" w14:textId="5C67E0A9" w:rsidR="00BB76C7" w:rsidRDefault="00BB76C7" w:rsidP="0074314A">
            <w:pPr>
              <w:pStyle w:val="Listenabsatz"/>
              <w:numPr>
                <w:ilvl w:val="0"/>
                <w:numId w:val="6"/>
              </w:numPr>
              <w:rPr>
                <w:rFonts w:ascii="Arial" w:hAnsi="Arial" w:cs="Arial"/>
                <w:sz w:val="20"/>
                <w:szCs w:val="20"/>
              </w:rPr>
            </w:pPr>
            <w:r>
              <w:rPr>
                <w:rFonts w:ascii="Arial" w:hAnsi="Arial" w:cs="Arial"/>
                <w:sz w:val="20"/>
                <w:szCs w:val="20"/>
              </w:rPr>
              <w:t>erarbeiten sich ein fachlich fundiertes Verständnis psychische Gesundheit und Resilienz</w:t>
            </w:r>
          </w:p>
          <w:p w14:paraId="154EFCC0" w14:textId="3BB6DDF0" w:rsidR="0074314A" w:rsidRDefault="007D2336" w:rsidP="0074314A">
            <w:pPr>
              <w:pStyle w:val="Listenabsatz"/>
              <w:numPr>
                <w:ilvl w:val="0"/>
                <w:numId w:val="6"/>
              </w:numPr>
              <w:rPr>
                <w:rFonts w:ascii="Arial" w:hAnsi="Arial" w:cs="Arial"/>
                <w:sz w:val="20"/>
                <w:szCs w:val="20"/>
              </w:rPr>
            </w:pPr>
            <w:r>
              <w:rPr>
                <w:rFonts w:ascii="Arial" w:hAnsi="Arial" w:cs="Arial"/>
                <w:sz w:val="20"/>
                <w:szCs w:val="20"/>
              </w:rPr>
              <w:t>erarbeiten sich ein fachlich fundiertes Verständnis der Salutogenese</w:t>
            </w:r>
          </w:p>
          <w:p w14:paraId="09A104CE" w14:textId="2AD3CAF5" w:rsidR="007D2336" w:rsidRDefault="007D2336" w:rsidP="0074314A">
            <w:pPr>
              <w:pStyle w:val="Listenabsatz"/>
              <w:numPr>
                <w:ilvl w:val="0"/>
                <w:numId w:val="6"/>
              </w:numPr>
              <w:rPr>
                <w:rFonts w:ascii="Arial" w:hAnsi="Arial" w:cs="Arial"/>
                <w:sz w:val="20"/>
                <w:szCs w:val="20"/>
              </w:rPr>
            </w:pPr>
            <w:r>
              <w:rPr>
                <w:rFonts w:ascii="Arial" w:hAnsi="Arial" w:cs="Arial"/>
                <w:sz w:val="20"/>
                <w:szCs w:val="20"/>
              </w:rPr>
              <w:t xml:space="preserve">klären die institutionellen Ansatzpunkte zur </w:t>
            </w:r>
            <w:r w:rsidR="00BB76C7">
              <w:rPr>
                <w:rFonts w:ascii="Arial" w:hAnsi="Arial" w:cs="Arial"/>
                <w:sz w:val="20"/>
                <w:szCs w:val="20"/>
              </w:rPr>
              <w:t>Resilienzförderung ab (Zielsetzung, Aufgabe, Strukturen; Bildungs- und Erziehungsauftrag)</w:t>
            </w:r>
          </w:p>
          <w:p w14:paraId="167B3D53" w14:textId="739C5134" w:rsidR="007D2336" w:rsidRDefault="007D2336" w:rsidP="0074314A">
            <w:pPr>
              <w:pStyle w:val="Listenabsatz"/>
              <w:numPr>
                <w:ilvl w:val="0"/>
                <w:numId w:val="6"/>
              </w:numPr>
              <w:rPr>
                <w:rFonts w:ascii="Arial" w:hAnsi="Arial" w:cs="Arial"/>
                <w:sz w:val="20"/>
                <w:szCs w:val="20"/>
              </w:rPr>
            </w:pPr>
            <w:r>
              <w:rPr>
                <w:rFonts w:ascii="Arial" w:hAnsi="Arial" w:cs="Arial"/>
                <w:sz w:val="20"/>
                <w:szCs w:val="20"/>
              </w:rPr>
              <w:t>entwickeln auf dieser fachlichen Grundlage einen Katalog von Indizien zur Resilienzförderung in der Familie und in ihren Einrichtungen</w:t>
            </w:r>
          </w:p>
          <w:p w14:paraId="4EE42DD4" w14:textId="05434ACB" w:rsidR="007D2336" w:rsidRPr="00D037B8" w:rsidRDefault="007D2336" w:rsidP="0074314A">
            <w:pPr>
              <w:pStyle w:val="Listenabsatz"/>
              <w:numPr>
                <w:ilvl w:val="0"/>
                <w:numId w:val="6"/>
              </w:numPr>
              <w:rPr>
                <w:rFonts w:ascii="Arial" w:hAnsi="Arial" w:cs="Arial"/>
                <w:sz w:val="20"/>
                <w:szCs w:val="20"/>
              </w:rPr>
            </w:pPr>
            <w:r>
              <w:rPr>
                <w:rFonts w:ascii="Arial" w:hAnsi="Arial" w:cs="Arial"/>
                <w:sz w:val="20"/>
                <w:szCs w:val="20"/>
              </w:rPr>
              <w:t>entwickeln Maßnahmen zur Verbesserung der institutionellen Situation im Hinblick auf Resilienzförderung</w:t>
            </w:r>
          </w:p>
          <w:p w14:paraId="23A760EC" w14:textId="0109A523" w:rsidR="00833279" w:rsidRPr="00D037B8" w:rsidRDefault="00BB76C7" w:rsidP="00D037B8">
            <w:pPr>
              <w:pStyle w:val="Listenabsatz"/>
              <w:numPr>
                <w:ilvl w:val="0"/>
                <w:numId w:val="6"/>
              </w:numPr>
              <w:rPr>
                <w:rFonts w:ascii="Arial" w:hAnsi="Arial" w:cs="Arial"/>
                <w:sz w:val="20"/>
                <w:szCs w:val="20"/>
              </w:rPr>
            </w:pPr>
            <w:r>
              <w:rPr>
                <w:rFonts w:ascii="Arial" w:hAnsi="Arial" w:cs="Arial"/>
                <w:sz w:val="20"/>
                <w:szCs w:val="20"/>
              </w:rPr>
              <w:t xml:space="preserve">erarbeiten ein Konzept zur Zusammenarbeit mit den Eltern, dass auf deren Kompetenz ausgerichtet ist, Kinder in ihrer Persönlichkeit zu stärken </w:t>
            </w:r>
          </w:p>
        </w:tc>
        <w:tc>
          <w:tcPr>
            <w:tcW w:w="2552" w:type="dxa"/>
          </w:tcPr>
          <w:p w14:paraId="1C92356E" w14:textId="77777777" w:rsidR="00833279" w:rsidRDefault="00833279" w:rsidP="00C87E4B">
            <w:pPr>
              <w:rPr>
                <w:sz w:val="20"/>
                <w:szCs w:val="20"/>
                <w:lang w:val="en-US"/>
              </w:rPr>
            </w:pPr>
          </w:p>
          <w:p w14:paraId="35C93CE9" w14:textId="77777777" w:rsidR="00833279" w:rsidRDefault="00833279" w:rsidP="00C87E4B">
            <w:pPr>
              <w:rPr>
                <w:sz w:val="20"/>
                <w:szCs w:val="20"/>
                <w:lang w:val="en-US"/>
              </w:rPr>
            </w:pPr>
          </w:p>
          <w:p w14:paraId="0A5EB677" w14:textId="3018783B" w:rsidR="00833279" w:rsidRPr="00A01FCE" w:rsidRDefault="00833279" w:rsidP="00C87E4B">
            <w:pPr>
              <w:rPr>
                <w:sz w:val="20"/>
                <w:szCs w:val="20"/>
                <w:lang w:val="en-US"/>
              </w:rPr>
            </w:pPr>
          </w:p>
        </w:tc>
        <w:tc>
          <w:tcPr>
            <w:tcW w:w="5670" w:type="dxa"/>
          </w:tcPr>
          <w:p w14:paraId="21CF82E1" w14:textId="77777777" w:rsidR="00833279" w:rsidRDefault="00833279" w:rsidP="0066354D">
            <w:pPr>
              <w:rPr>
                <w:rFonts w:ascii="Arial" w:hAnsi="Arial" w:cs="Arial"/>
                <w:sz w:val="20"/>
                <w:szCs w:val="20"/>
              </w:rPr>
            </w:pPr>
          </w:p>
          <w:p w14:paraId="56EACCE1" w14:textId="77777777" w:rsidR="00833279" w:rsidRDefault="00833279" w:rsidP="0066354D">
            <w:pPr>
              <w:rPr>
                <w:rFonts w:ascii="Arial" w:hAnsi="Arial" w:cs="Arial"/>
                <w:sz w:val="20"/>
                <w:szCs w:val="20"/>
              </w:rPr>
            </w:pPr>
          </w:p>
          <w:p w14:paraId="17035C5F" w14:textId="6A32398B" w:rsidR="00833279" w:rsidRDefault="00833279" w:rsidP="0066354D">
            <w:pPr>
              <w:rPr>
                <w:rFonts w:ascii="Arial" w:hAnsi="Arial" w:cs="Arial"/>
                <w:sz w:val="20"/>
                <w:szCs w:val="20"/>
              </w:rPr>
            </w:pPr>
          </w:p>
          <w:p w14:paraId="23D67565" w14:textId="75626CBE" w:rsidR="00BB76C7" w:rsidRDefault="00BB76C7" w:rsidP="0066354D">
            <w:pPr>
              <w:rPr>
                <w:rFonts w:ascii="Arial" w:hAnsi="Arial" w:cs="Arial"/>
                <w:sz w:val="20"/>
                <w:szCs w:val="20"/>
              </w:rPr>
            </w:pPr>
          </w:p>
          <w:p w14:paraId="5BF2B90C" w14:textId="09B1DD4D" w:rsidR="00BB76C7" w:rsidRDefault="00BB76C7" w:rsidP="0066354D">
            <w:pPr>
              <w:rPr>
                <w:rFonts w:ascii="Arial" w:hAnsi="Arial" w:cs="Arial"/>
                <w:sz w:val="20"/>
                <w:szCs w:val="20"/>
              </w:rPr>
            </w:pPr>
          </w:p>
          <w:p w14:paraId="07838195" w14:textId="5B0EE3DB" w:rsidR="00BB76C7" w:rsidRDefault="00BB76C7" w:rsidP="0066354D">
            <w:pPr>
              <w:rPr>
                <w:rFonts w:ascii="Arial" w:hAnsi="Arial" w:cs="Arial"/>
                <w:sz w:val="20"/>
                <w:szCs w:val="20"/>
              </w:rPr>
            </w:pPr>
          </w:p>
          <w:p w14:paraId="65482146" w14:textId="1B3156AB" w:rsidR="00BB76C7" w:rsidRDefault="00BB76C7" w:rsidP="0066354D">
            <w:pPr>
              <w:rPr>
                <w:rFonts w:ascii="Arial" w:hAnsi="Arial" w:cs="Arial"/>
                <w:sz w:val="20"/>
                <w:szCs w:val="20"/>
              </w:rPr>
            </w:pPr>
          </w:p>
          <w:p w14:paraId="4ED6A899" w14:textId="1C0EE48E" w:rsidR="00BB76C7" w:rsidRDefault="00BB76C7" w:rsidP="0066354D">
            <w:pPr>
              <w:rPr>
                <w:rFonts w:ascii="Arial" w:hAnsi="Arial" w:cs="Arial"/>
                <w:sz w:val="20"/>
                <w:szCs w:val="20"/>
              </w:rPr>
            </w:pPr>
          </w:p>
          <w:p w14:paraId="0262CF71" w14:textId="23BCC9D7" w:rsidR="00BB76C7" w:rsidRDefault="00BB76C7" w:rsidP="0066354D">
            <w:pPr>
              <w:rPr>
                <w:rFonts w:ascii="Arial" w:hAnsi="Arial" w:cs="Arial"/>
                <w:sz w:val="20"/>
                <w:szCs w:val="20"/>
              </w:rPr>
            </w:pPr>
          </w:p>
          <w:p w14:paraId="1C9801E5" w14:textId="77777777" w:rsidR="00BB76C7" w:rsidRDefault="00BB76C7" w:rsidP="0066354D">
            <w:pPr>
              <w:rPr>
                <w:rFonts w:ascii="Arial" w:hAnsi="Arial" w:cs="Arial"/>
                <w:sz w:val="20"/>
                <w:szCs w:val="20"/>
              </w:rPr>
            </w:pPr>
          </w:p>
          <w:p w14:paraId="26D929FE" w14:textId="77777777" w:rsidR="00833279" w:rsidRDefault="00833279" w:rsidP="0066354D">
            <w:pPr>
              <w:rPr>
                <w:rFonts w:ascii="Arial" w:hAnsi="Arial" w:cs="Arial"/>
                <w:sz w:val="20"/>
                <w:szCs w:val="20"/>
              </w:rPr>
            </w:pPr>
          </w:p>
          <w:p w14:paraId="29DC26E0" w14:textId="77777777" w:rsidR="00833279" w:rsidRDefault="00833279" w:rsidP="0066354D">
            <w:pPr>
              <w:rPr>
                <w:rFonts w:ascii="Arial" w:hAnsi="Arial" w:cs="Arial"/>
                <w:sz w:val="20"/>
                <w:szCs w:val="20"/>
              </w:rPr>
            </w:pPr>
          </w:p>
          <w:p w14:paraId="19DE166A" w14:textId="77777777" w:rsidR="00833279" w:rsidRDefault="00833279" w:rsidP="0066354D">
            <w:pPr>
              <w:rPr>
                <w:rFonts w:ascii="Arial" w:hAnsi="Arial" w:cs="Arial"/>
                <w:sz w:val="20"/>
                <w:szCs w:val="20"/>
              </w:rPr>
            </w:pPr>
          </w:p>
          <w:p w14:paraId="636C8F6A" w14:textId="77777777" w:rsidR="00833279" w:rsidRDefault="00833279" w:rsidP="0066354D">
            <w:pPr>
              <w:rPr>
                <w:rFonts w:ascii="Arial" w:hAnsi="Arial" w:cs="Arial"/>
                <w:sz w:val="20"/>
                <w:szCs w:val="20"/>
              </w:rPr>
            </w:pPr>
          </w:p>
          <w:p w14:paraId="09998E9A" w14:textId="007849AD" w:rsidR="00833279" w:rsidRDefault="00833279" w:rsidP="0066354D">
            <w:pPr>
              <w:rPr>
                <w:rFonts w:ascii="Arial" w:hAnsi="Arial" w:cs="Arial"/>
                <w:sz w:val="20"/>
                <w:szCs w:val="20"/>
              </w:rPr>
            </w:pPr>
            <w:r>
              <w:rPr>
                <w:rFonts w:ascii="Arial" w:hAnsi="Arial" w:cs="Arial"/>
                <w:sz w:val="20"/>
                <w:szCs w:val="20"/>
              </w:rPr>
              <w:t xml:space="preserve">Schriftliche </w:t>
            </w:r>
            <w:r w:rsidR="00BB76C7">
              <w:rPr>
                <w:rFonts w:ascii="Arial" w:hAnsi="Arial" w:cs="Arial"/>
                <w:sz w:val="20"/>
                <w:szCs w:val="20"/>
              </w:rPr>
              <w:t xml:space="preserve">Erarbeitung von Maßnahmen </w:t>
            </w:r>
          </w:p>
          <w:p w14:paraId="1D8BC6C0" w14:textId="77777777" w:rsidR="00833279" w:rsidRDefault="00833279" w:rsidP="0066354D">
            <w:pPr>
              <w:rPr>
                <w:rFonts w:ascii="Arial" w:hAnsi="Arial" w:cs="Arial"/>
                <w:sz w:val="20"/>
                <w:szCs w:val="20"/>
              </w:rPr>
            </w:pPr>
          </w:p>
          <w:p w14:paraId="3C0C02BF" w14:textId="6B8B7D05" w:rsidR="00833279" w:rsidRPr="00A01FCE" w:rsidRDefault="00833279" w:rsidP="0066354D">
            <w:pPr>
              <w:rPr>
                <w:rFonts w:ascii="Arial" w:hAnsi="Arial" w:cs="Arial"/>
                <w:sz w:val="20"/>
                <w:szCs w:val="20"/>
              </w:rPr>
            </w:pPr>
            <w:r>
              <w:rPr>
                <w:rFonts w:ascii="Arial" w:hAnsi="Arial" w:cs="Arial"/>
                <w:sz w:val="20"/>
                <w:szCs w:val="20"/>
              </w:rPr>
              <w:t xml:space="preserve">Schriftliche </w:t>
            </w:r>
            <w:r w:rsidR="00BB76C7">
              <w:rPr>
                <w:rFonts w:ascii="Arial" w:hAnsi="Arial" w:cs="Arial"/>
                <w:sz w:val="20"/>
                <w:szCs w:val="20"/>
              </w:rPr>
              <w:t xml:space="preserve">Erarbeitung eines Konzeptes zur Zusammenarbeit mit den Eltern </w:t>
            </w:r>
          </w:p>
        </w:tc>
      </w:tr>
      <w:tr w:rsidR="003C262A" w:rsidRPr="00FE1F62" w14:paraId="720BDB0D" w14:textId="77777777" w:rsidTr="003C262A">
        <w:trPr>
          <w:trHeight w:val="1828"/>
        </w:trPr>
        <w:tc>
          <w:tcPr>
            <w:tcW w:w="1980" w:type="dxa"/>
            <w:gridSpan w:val="2"/>
          </w:tcPr>
          <w:p w14:paraId="224EC662" w14:textId="7D8A3B22" w:rsidR="003C262A" w:rsidRPr="00A01FCE" w:rsidRDefault="003C262A" w:rsidP="0066354D">
            <w:pPr>
              <w:spacing w:before="60" w:after="60"/>
              <w:jc w:val="center"/>
              <w:rPr>
                <w:rFonts w:ascii="Arial" w:hAnsi="Arial" w:cs="Arial"/>
                <w:b/>
                <w:sz w:val="20"/>
                <w:szCs w:val="20"/>
              </w:rPr>
            </w:pPr>
            <w:r w:rsidRPr="00A01FCE">
              <w:rPr>
                <w:rFonts w:ascii="Arial" w:hAnsi="Arial" w:cs="Arial"/>
                <w:b/>
                <w:sz w:val="20"/>
                <w:szCs w:val="20"/>
              </w:rPr>
              <w:t>Kontrollieren/</w:t>
            </w:r>
            <w:r>
              <w:rPr>
                <w:rFonts w:ascii="Arial" w:hAnsi="Arial" w:cs="Arial"/>
                <w:b/>
                <w:sz w:val="20"/>
                <w:szCs w:val="20"/>
              </w:rPr>
              <w:t xml:space="preserve"> </w:t>
            </w:r>
            <w:r w:rsidRPr="00A01FCE">
              <w:rPr>
                <w:rFonts w:ascii="Arial" w:hAnsi="Arial" w:cs="Arial"/>
                <w:b/>
                <w:sz w:val="20"/>
                <w:szCs w:val="20"/>
              </w:rPr>
              <w:t>Bewerten</w:t>
            </w:r>
          </w:p>
          <w:p w14:paraId="7E7DC236" w14:textId="39908C20" w:rsidR="003C262A" w:rsidRPr="00A01FCE" w:rsidRDefault="003C262A" w:rsidP="0066354D">
            <w:pPr>
              <w:rPr>
                <w:rFonts w:ascii="Arial" w:hAnsi="Arial" w:cs="Arial"/>
                <w:b/>
                <w:sz w:val="20"/>
                <w:szCs w:val="20"/>
              </w:rPr>
            </w:pPr>
          </w:p>
        </w:tc>
        <w:tc>
          <w:tcPr>
            <w:tcW w:w="4394" w:type="dxa"/>
          </w:tcPr>
          <w:p w14:paraId="1FCF62B0" w14:textId="2803240D" w:rsidR="003C262A" w:rsidRDefault="003C262A" w:rsidP="00042D24">
            <w:pPr>
              <w:pStyle w:val="Listenabsatz"/>
              <w:numPr>
                <w:ilvl w:val="0"/>
                <w:numId w:val="10"/>
              </w:numPr>
              <w:rPr>
                <w:rFonts w:ascii="Arial" w:hAnsi="Arial" w:cs="Arial"/>
                <w:sz w:val="20"/>
                <w:szCs w:val="20"/>
              </w:rPr>
            </w:pPr>
            <w:r>
              <w:rPr>
                <w:rFonts w:ascii="Arial" w:hAnsi="Arial" w:cs="Arial"/>
                <w:sz w:val="20"/>
                <w:szCs w:val="20"/>
              </w:rPr>
              <w:t xml:space="preserve">kontrollieren / bewerten </w:t>
            </w:r>
            <w:r w:rsidR="00BB76C7">
              <w:rPr>
                <w:rFonts w:ascii="Arial" w:hAnsi="Arial" w:cs="Arial"/>
                <w:sz w:val="20"/>
                <w:szCs w:val="20"/>
              </w:rPr>
              <w:t xml:space="preserve">die entwickelten Maßnahmen </w:t>
            </w:r>
          </w:p>
          <w:p w14:paraId="5A36ACED" w14:textId="0EEE61FF" w:rsidR="003C262A" w:rsidRPr="00A01FCE" w:rsidRDefault="003C262A" w:rsidP="00D037B8">
            <w:pPr>
              <w:pStyle w:val="Listenabsatz"/>
              <w:numPr>
                <w:ilvl w:val="0"/>
                <w:numId w:val="10"/>
              </w:numPr>
              <w:rPr>
                <w:rFonts w:ascii="Arial" w:hAnsi="Arial" w:cs="Arial"/>
                <w:sz w:val="20"/>
                <w:szCs w:val="20"/>
              </w:rPr>
            </w:pPr>
            <w:r>
              <w:rPr>
                <w:rFonts w:ascii="Arial" w:hAnsi="Arial" w:cs="Arial"/>
                <w:sz w:val="20"/>
                <w:szCs w:val="20"/>
              </w:rPr>
              <w:t xml:space="preserve">kontrollieren / bewerten </w:t>
            </w:r>
            <w:r w:rsidR="00BB76C7">
              <w:rPr>
                <w:rFonts w:ascii="Arial" w:hAnsi="Arial" w:cs="Arial"/>
                <w:sz w:val="20"/>
                <w:szCs w:val="20"/>
              </w:rPr>
              <w:t xml:space="preserve">ihr Konzept zur Zusammenarbeit mit Eltern </w:t>
            </w:r>
          </w:p>
        </w:tc>
        <w:tc>
          <w:tcPr>
            <w:tcW w:w="2552" w:type="dxa"/>
          </w:tcPr>
          <w:p w14:paraId="39671FAA" w14:textId="77777777" w:rsidR="003C262A" w:rsidRPr="00A01FCE" w:rsidRDefault="003C262A" w:rsidP="0066354D">
            <w:pPr>
              <w:rPr>
                <w:rFonts w:ascii="Arial" w:hAnsi="Arial" w:cs="Arial"/>
                <w:sz w:val="20"/>
                <w:szCs w:val="20"/>
              </w:rPr>
            </w:pPr>
          </w:p>
          <w:p w14:paraId="04B0EE15" w14:textId="77777777" w:rsidR="003C262A" w:rsidRPr="00A01FCE" w:rsidRDefault="003C262A" w:rsidP="0066354D">
            <w:pPr>
              <w:rPr>
                <w:sz w:val="20"/>
                <w:szCs w:val="20"/>
              </w:rPr>
            </w:pPr>
          </w:p>
        </w:tc>
        <w:tc>
          <w:tcPr>
            <w:tcW w:w="5670" w:type="dxa"/>
          </w:tcPr>
          <w:p w14:paraId="56666C83" w14:textId="77777777" w:rsidR="003C262A" w:rsidRDefault="003C262A" w:rsidP="0066354D">
            <w:pPr>
              <w:rPr>
                <w:sz w:val="20"/>
                <w:szCs w:val="20"/>
              </w:rPr>
            </w:pPr>
          </w:p>
          <w:p w14:paraId="20DDA4E6" w14:textId="0496ED10" w:rsidR="003C262A" w:rsidRPr="004A5A9F" w:rsidRDefault="003C262A" w:rsidP="00BB76C7">
            <w:pPr>
              <w:rPr>
                <w:rFonts w:ascii="Arial" w:hAnsi="Arial" w:cs="Arial"/>
                <w:sz w:val="20"/>
                <w:szCs w:val="20"/>
              </w:rPr>
            </w:pPr>
          </w:p>
        </w:tc>
      </w:tr>
      <w:tr w:rsidR="003C262A" w:rsidRPr="00FE1F62" w14:paraId="2DD25F28" w14:textId="77777777" w:rsidTr="003C262A">
        <w:trPr>
          <w:trHeight w:val="1828"/>
        </w:trPr>
        <w:tc>
          <w:tcPr>
            <w:tcW w:w="1980" w:type="dxa"/>
            <w:gridSpan w:val="2"/>
          </w:tcPr>
          <w:p w14:paraId="65EBB224" w14:textId="7F4ED094" w:rsidR="003C262A" w:rsidRPr="00A01FCE" w:rsidRDefault="003C262A" w:rsidP="0066354D">
            <w:pPr>
              <w:spacing w:before="60" w:after="60"/>
              <w:jc w:val="center"/>
              <w:rPr>
                <w:rFonts w:ascii="Arial" w:hAnsi="Arial" w:cs="Arial"/>
                <w:b/>
                <w:sz w:val="20"/>
                <w:szCs w:val="20"/>
              </w:rPr>
            </w:pPr>
            <w:r w:rsidRPr="00A01FCE">
              <w:rPr>
                <w:rFonts w:ascii="Arial" w:hAnsi="Arial" w:cs="Arial"/>
                <w:b/>
                <w:sz w:val="20"/>
                <w:szCs w:val="20"/>
              </w:rPr>
              <w:lastRenderedPageBreak/>
              <w:t>Reflektieren</w:t>
            </w:r>
          </w:p>
          <w:p w14:paraId="489D8A72" w14:textId="3F015DAF" w:rsidR="003C262A" w:rsidRPr="003C262A" w:rsidRDefault="003C262A" w:rsidP="003C262A">
            <w:pPr>
              <w:rPr>
                <w:rFonts w:ascii="Arial" w:hAnsi="Arial" w:cs="Arial"/>
                <w:bCs/>
                <w:sz w:val="20"/>
                <w:szCs w:val="20"/>
              </w:rPr>
            </w:pPr>
          </w:p>
        </w:tc>
        <w:tc>
          <w:tcPr>
            <w:tcW w:w="4394" w:type="dxa"/>
          </w:tcPr>
          <w:p w14:paraId="0E715266" w14:textId="29039FFF" w:rsidR="00BB76C7" w:rsidRPr="00A01FCE" w:rsidRDefault="003C262A" w:rsidP="00BB76C7">
            <w:pPr>
              <w:pStyle w:val="Listenabsatz"/>
              <w:numPr>
                <w:ilvl w:val="0"/>
                <w:numId w:val="15"/>
              </w:numPr>
              <w:rPr>
                <w:rFonts w:ascii="Arial" w:hAnsi="Arial" w:cs="Arial"/>
                <w:bCs/>
                <w:sz w:val="20"/>
                <w:szCs w:val="20"/>
              </w:rPr>
            </w:pPr>
            <w:r>
              <w:rPr>
                <w:rFonts w:ascii="Arial" w:hAnsi="Arial" w:cs="Arial"/>
                <w:bCs/>
                <w:sz w:val="20"/>
                <w:szCs w:val="20"/>
              </w:rPr>
              <w:t>r</w:t>
            </w:r>
            <w:r w:rsidRPr="003C262A">
              <w:rPr>
                <w:rFonts w:ascii="Arial" w:hAnsi="Arial" w:cs="Arial"/>
                <w:bCs/>
                <w:sz w:val="20"/>
                <w:szCs w:val="20"/>
              </w:rPr>
              <w:t xml:space="preserve">eflektieren </w:t>
            </w:r>
            <w:r w:rsidR="00937286">
              <w:rPr>
                <w:rFonts w:ascii="Arial" w:hAnsi="Arial" w:cs="Arial"/>
                <w:bCs/>
                <w:sz w:val="20"/>
                <w:szCs w:val="20"/>
              </w:rPr>
              <w:t>ihre Maßnahmen und ihr Konzept im Kontext ihrer Fachkenntnisse zu Erziehung, Bildung und Sozialisation</w:t>
            </w:r>
          </w:p>
          <w:p w14:paraId="3A7D9892" w14:textId="4B3EA67D" w:rsidR="003C262A" w:rsidRPr="00A01FCE" w:rsidRDefault="00937286" w:rsidP="00D037B8">
            <w:pPr>
              <w:pStyle w:val="Listenabsatz"/>
              <w:numPr>
                <w:ilvl w:val="0"/>
                <w:numId w:val="15"/>
              </w:numPr>
              <w:rPr>
                <w:rFonts w:ascii="Arial" w:hAnsi="Arial" w:cs="Arial"/>
                <w:bCs/>
                <w:sz w:val="20"/>
                <w:szCs w:val="20"/>
              </w:rPr>
            </w:pPr>
            <w:r>
              <w:rPr>
                <w:rFonts w:ascii="Arial" w:hAnsi="Arial" w:cs="Arial"/>
                <w:bCs/>
                <w:sz w:val="20"/>
                <w:szCs w:val="20"/>
              </w:rPr>
              <w:t xml:space="preserve">ziehen für ihr Verständnis menschlicher Entwicklung / Persönlichkeitsentwicklung fachlich begründete Schlussfolgerungen </w:t>
            </w:r>
          </w:p>
        </w:tc>
        <w:tc>
          <w:tcPr>
            <w:tcW w:w="2552" w:type="dxa"/>
          </w:tcPr>
          <w:p w14:paraId="62A37863" w14:textId="77777777" w:rsidR="003C262A" w:rsidRPr="00A01FCE" w:rsidRDefault="003C262A" w:rsidP="0066354D">
            <w:pPr>
              <w:rPr>
                <w:rFonts w:ascii="Arial" w:hAnsi="Arial" w:cs="Arial"/>
                <w:sz w:val="20"/>
                <w:szCs w:val="20"/>
              </w:rPr>
            </w:pPr>
          </w:p>
          <w:p w14:paraId="2C143539" w14:textId="77777777" w:rsidR="003C262A" w:rsidRPr="00A01FCE" w:rsidRDefault="003C262A" w:rsidP="0066354D">
            <w:pPr>
              <w:spacing w:before="60"/>
              <w:rPr>
                <w:rFonts w:ascii="Arial" w:hAnsi="Arial" w:cs="Arial"/>
                <w:sz w:val="20"/>
                <w:szCs w:val="20"/>
              </w:rPr>
            </w:pPr>
          </w:p>
        </w:tc>
        <w:tc>
          <w:tcPr>
            <w:tcW w:w="5670" w:type="dxa"/>
          </w:tcPr>
          <w:p w14:paraId="2C99EA75" w14:textId="77777777" w:rsidR="003C262A" w:rsidRDefault="003C262A" w:rsidP="0066354D">
            <w:pPr>
              <w:rPr>
                <w:rFonts w:ascii="Arial" w:hAnsi="Arial" w:cs="Arial"/>
                <w:sz w:val="20"/>
                <w:szCs w:val="20"/>
              </w:rPr>
            </w:pPr>
          </w:p>
          <w:p w14:paraId="313C78D2" w14:textId="77777777" w:rsidR="003C262A" w:rsidRDefault="003C262A" w:rsidP="0066354D">
            <w:pPr>
              <w:rPr>
                <w:rFonts w:ascii="Arial" w:hAnsi="Arial" w:cs="Arial"/>
                <w:sz w:val="20"/>
                <w:szCs w:val="20"/>
              </w:rPr>
            </w:pPr>
          </w:p>
          <w:p w14:paraId="5EDABA2A" w14:textId="77777777" w:rsidR="003C262A" w:rsidRDefault="003C262A" w:rsidP="0066354D">
            <w:pPr>
              <w:rPr>
                <w:rFonts w:ascii="Arial" w:hAnsi="Arial" w:cs="Arial"/>
                <w:sz w:val="20"/>
                <w:szCs w:val="20"/>
              </w:rPr>
            </w:pPr>
          </w:p>
          <w:p w14:paraId="070663ED" w14:textId="77777777" w:rsidR="003C262A" w:rsidRDefault="003C262A" w:rsidP="0066354D">
            <w:pPr>
              <w:rPr>
                <w:rFonts w:ascii="Arial" w:hAnsi="Arial" w:cs="Arial"/>
                <w:sz w:val="20"/>
                <w:szCs w:val="20"/>
              </w:rPr>
            </w:pPr>
          </w:p>
          <w:p w14:paraId="3B5BD58B" w14:textId="77777777" w:rsidR="003C262A" w:rsidRDefault="003C262A" w:rsidP="0066354D">
            <w:pPr>
              <w:rPr>
                <w:rFonts w:ascii="Arial" w:hAnsi="Arial" w:cs="Arial"/>
                <w:sz w:val="20"/>
                <w:szCs w:val="20"/>
              </w:rPr>
            </w:pPr>
          </w:p>
          <w:p w14:paraId="44D65255" w14:textId="77777777" w:rsidR="003C262A" w:rsidRDefault="003C262A" w:rsidP="0066354D">
            <w:pPr>
              <w:rPr>
                <w:rFonts w:ascii="Arial" w:hAnsi="Arial" w:cs="Arial"/>
                <w:sz w:val="20"/>
                <w:szCs w:val="20"/>
              </w:rPr>
            </w:pPr>
          </w:p>
          <w:p w14:paraId="35CFF5C6" w14:textId="77777777" w:rsidR="003C262A" w:rsidRDefault="003C262A" w:rsidP="0066354D">
            <w:pPr>
              <w:rPr>
                <w:rFonts w:ascii="Arial" w:hAnsi="Arial" w:cs="Arial"/>
                <w:sz w:val="20"/>
                <w:szCs w:val="20"/>
              </w:rPr>
            </w:pPr>
          </w:p>
          <w:p w14:paraId="5B07964F" w14:textId="77777777" w:rsidR="003C262A" w:rsidRDefault="003C262A" w:rsidP="0066354D">
            <w:pPr>
              <w:rPr>
                <w:rFonts w:ascii="Arial" w:hAnsi="Arial" w:cs="Arial"/>
                <w:sz w:val="20"/>
                <w:szCs w:val="20"/>
              </w:rPr>
            </w:pPr>
          </w:p>
          <w:p w14:paraId="1AE36AAF" w14:textId="77777777" w:rsidR="003C262A" w:rsidRDefault="003C262A" w:rsidP="0066354D">
            <w:pPr>
              <w:rPr>
                <w:rFonts w:ascii="Arial" w:hAnsi="Arial" w:cs="Arial"/>
                <w:sz w:val="20"/>
                <w:szCs w:val="20"/>
              </w:rPr>
            </w:pPr>
          </w:p>
          <w:p w14:paraId="5B80E5BB" w14:textId="77777777" w:rsidR="003C262A" w:rsidRDefault="003C262A" w:rsidP="0066354D">
            <w:pPr>
              <w:rPr>
                <w:rFonts w:ascii="Arial" w:hAnsi="Arial" w:cs="Arial"/>
                <w:sz w:val="20"/>
                <w:szCs w:val="20"/>
              </w:rPr>
            </w:pPr>
          </w:p>
          <w:p w14:paraId="6AA0DCB7" w14:textId="77777777" w:rsidR="003C262A" w:rsidRDefault="003C262A" w:rsidP="0066354D">
            <w:pPr>
              <w:rPr>
                <w:rFonts w:ascii="Arial" w:hAnsi="Arial" w:cs="Arial"/>
                <w:sz w:val="20"/>
                <w:szCs w:val="20"/>
              </w:rPr>
            </w:pPr>
          </w:p>
          <w:p w14:paraId="140AAC1E" w14:textId="77777777" w:rsidR="003C262A" w:rsidRDefault="003C262A" w:rsidP="0066354D">
            <w:pPr>
              <w:rPr>
                <w:rFonts w:ascii="Arial" w:hAnsi="Arial" w:cs="Arial"/>
                <w:sz w:val="20"/>
                <w:szCs w:val="20"/>
              </w:rPr>
            </w:pPr>
          </w:p>
          <w:p w14:paraId="6746FB43" w14:textId="77777777" w:rsidR="003C262A" w:rsidRDefault="003C262A" w:rsidP="0066354D">
            <w:pPr>
              <w:rPr>
                <w:rFonts w:ascii="Arial" w:hAnsi="Arial" w:cs="Arial"/>
                <w:sz w:val="20"/>
                <w:szCs w:val="20"/>
              </w:rPr>
            </w:pPr>
          </w:p>
          <w:p w14:paraId="1E4A9211" w14:textId="4B1E6470" w:rsidR="003C262A" w:rsidRPr="00A01FCE" w:rsidRDefault="003C262A" w:rsidP="0066354D">
            <w:pPr>
              <w:rPr>
                <w:rFonts w:ascii="Arial" w:hAnsi="Arial" w:cs="Arial"/>
                <w:sz w:val="20"/>
                <w:szCs w:val="20"/>
              </w:rPr>
            </w:pPr>
            <w:r>
              <w:rPr>
                <w:rFonts w:ascii="Arial" w:hAnsi="Arial" w:cs="Arial"/>
                <w:sz w:val="20"/>
                <w:szCs w:val="20"/>
              </w:rPr>
              <w:t xml:space="preserve"> </w:t>
            </w:r>
          </w:p>
        </w:tc>
      </w:tr>
    </w:tbl>
    <w:p w14:paraId="7DBC1562" w14:textId="2F54CD0E" w:rsidR="00E06EC6" w:rsidRDefault="00E06EC6" w:rsidP="003C262A"/>
    <w:p w14:paraId="634B6029" w14:textId="5DB4E912" w:rsidR="003C262A" w:rsidRDefault="003C262A">
      <w:r>
        <w:br w:type="page"/>
      </w:r>
    </w:p>
    <w:p w14:paraId="26A0D3A8" w14:textId="77777777" w:rsidR="003C262A" w:rsidRDefault="003C262A" w:rsidP="003C262A">
      <w:pPr>
        <w:rPr>
          <w:rFonts w:ascii="Arial" w:hAnsi="Arial" w:cs="Arial"/>
        </w:rPr>
        <w:sectPr w:rsidR="003C262A" w:rsidSect="003C262A">
          <w:pgSz w:w="16838" w:h="11906" w:orient="landscape"/>
          <w:pgMar w:top="1418" w:right="992" w:bottom="1276" w:left="1418" w:header="709" w:footer="709" w:gutter="0"/>
          <w:cols w:space="708"/>
          <w:docGrid w:linePitch="360"/>
        </w:sectPr>
      </w:pPr>
    </w:p>
    <w:p w14:paraId="6F066211" w14:textId="7C7A141C" w:rsidR="003C262A" w:rsidRPr="00443C8E" w:rsidRDefault="00443C8E" w:rsidP="003C262A">
      <w:pPr>
        <w:rPr>
          <w:rFonts w:ascii="Arial" w:hAnsi="Arial" w:cs="Arial"/>
          <w:b/>
          <w:bCs/>
        </w:rPr>
      </w:pPr>
      <w:r w:rsidRPr="00443C8E">
        <w:rPr>
          <w:rFonts w:ascii="Arial" w:hAnsi="Arial" w:cs="Arial"/>
          <w:b/>
          <w:bCs/>
        </w:rPr>
        <w:lastRenderedPageBreak/>
        <w:t>Schulische Entscheidungen:</w:t>
      </w:r>
    </w:p>
    <w:p w14:paraId="72627446" w14:textId="4613963E" w:rsidR="00443C8E" w:rsidRPr="00443C8E" w:rsidRDefault="00443C8E" w:rsidP="003C262A">
      <w:pPr>
        <w:rPr>
          <w:rFonts w:ascii="Arial" w:hAnsi="Arial" w:cs="Arial"/>
          <w:b/>
          <w:bCs/>
        </w:rPr>
      </w:pPr>
    </w:p>
    <w:p w14:paraId="7877A941" w14:textId="21A50F90" w:rsidR="00443C8E" w:rsidRPr="00443C8E" w:rsidRDefault="00443C8E" w:rsidP="003C262A">
      <w:pPr>
        <w:rPr>
          <w:rFonts w:ascii="Arial" w:hAnsi="Arial" w:cs="Arial"/>
          <w:b/>
          <w:bCs/>
        </w:rPr>
      </w:pPr>
    </w:p>
    <w:p w14:paraId="5452BEFC" w14:textId="71199B4E" w:rsidR="00443C8E" w:rsidRDefault="00443C8E" w:rsidP="003C262A">
      <w:pPr>
        <w:rPr>
          <w:rFonts w:ascii="Arial" w:hAnsi="Arial" w:cs="Arial"/>
          <w:b/>
          <w:bCs/>
        </w:rPr>
      </w:pPr>
      <w:r>
        <w:rPr>
          <w:rFonts w:ascii="Arial" w:hAnsi="Arial" w:cs="Arial"/>
          <w:b/>
          <w:bCs/>
        </w:rPr>
        <w:t>Hinweise zum Distanzunterricht:</w:t>
      </w:r>
    </w:p>
    <w:p w14:paraId="18B3DFB1" w14:textId="2FC27E27" w:rsidR="00A014EF" w:rsidRPr="00A014EF" w:rsidRDefault="00A014EF" w:rsidP="00A014EF">
      <w:pPr>
        <w:rPr>
          <w:rFonts w:ascii="Arial" w:hAnsi="Arial" w:cs="Arial"/>
          <w:sz w:val="20"/>
          <w:szCs w:val="20"/>
        </w:rPr>
      </w:pPr>
      <w:bookmarkStart w:id="0" w:name="_Hlk70145015"/>
      <w:r w:rsidRPr="00A014EF">
        <w:rPr>
          <w:rFonts w:ascii="Arial" w:hAnsi="Arial" w:cs="Arial"/>
          <w:sz w:val="20"/>
          <w:szCs w:val="20"/>
        </w:rPr>
        <w:t>Alle Planungen</w:t>
      </w:r>
      <w:r>
        <w:rPr>
          <w:rFonts w:ascii="Arial" w:hAnsi="Arial" w:cs="Arial"/>
          <w:sz w:val="20"/>
          <w:szCs w:val="20"/>
        </w:rPr>
        <w:t xml:space="preserve"> </w:t>
      </w:r>
      <w:r w:rsidRPr="00A014EF">
        <w:rPr>
          <w:rFonts w:ascii="Arial" w:hAnsi="Arial" w:cs="Arial"/>
          <w:sz w:val="20"/>
          <w:szCs w:val="20"/>
        </w:rPr>
        <w:t xml:space="preserve">und Umsetzungen </w:t>
      </w:r>
      <w:r>
        <w:rPr>
          <w:rFonts w:ascii="Arial" w:hAnsi="Arial" w:cs="Arial"/>
          <w:sz w:val="20"/>
          <w:szCs w:val="20"/>
        </w:rPr>
        <w:t xml:space="preserve">zu den vorgesehenen Handlungsergebnissen </w:t>
      </w:r>
      <w:r w:rsidRPr="00A014EF">
        <w:rPr>
          <w:rFonts w:ascii="Arial" w:hAnsi="Arial" w:cs="Arial"/>
          <w:sz w:val="20"/>
          <w:szCs w:val="20"/>
        </w:rPr>
        <w:t xml:space="preserve">sowie die entsprechenden Unterrichtsinhalte können beim Distanzunterricht von den oben aufgeführten Inhalten abweichen. Grundsätzlich sind die vorhandenen Lernsituationen und Handlungsergebnisse jedoch sowohl für den Präsenz- als auch den Distanzunterricht geeignet. Das zuständige Team überprüft, in welchem Umfang bestehende Lernsituationen für den Distanzunterricht bzw. das Lernen in Distanz geeignet und nutzbar und welche Anpassungen ggf. erforderlich sind. </w:t>
      </w:r>
      <w:r>
        <w:rPr>
          <w:rFonts w:ascii="Arial" w:hAnsi="Arial" w:cs="Arial"/>
          <w:sz w:val="20"/>
          <w:szCs w:val="20"/>
        </w:rPr>
        <w:t xml:space="preserve">Die Befragungen können telefonisch bzw. per Videokonferenz durchgeführt werden, der Handlungsleitfaden zur eigenen Beziehungsgestaltung kann auf der Grundlage vorgestellter Fallbeispiele erarbeitet werden. Die hierauf bezogene Reflexion kann in Form eine Kolloquiums durchgeführt werden. </w:t>
      </w:r>
    </w:p>
    <w:p w14:paraId="47993B21" w14:textId="77777777" w:rsidR="00A014EF" w:rsidRPr="00A014EF" w:rsidRDefault="00A014EF" w:rsidP="00A014EF">
      <w:pPr>
        <w:rPr>
          <w:rFonts w:ascii="Arial" w:hAnsi="Arial" w:cs="Arial"/>
          <w:sz w:val="20"/>
          <w:szCs w:val="20"/>
        </w:rPr>
      </w:pPr>
      <w:r w:rsidRPr="00A014EF">
        <w:rPr>
          <w:rFonts w:ascii="Arial" w:hAnsi="Arial" w:cs="Arial"/>
          <w:sz w:val="20"/>
          <w:szCs w:val="20"/>
        </w:rPr>
        <w:t xml:space="preserve">Distanzunterricht muss sorgfältig geplant, vorbereitet und erprobt werden. Der Umgang mit dem Messenger und den Videokonferenzen in IServ ist nicht trivial. Bei den im Distanzunterricht notwendigen Videokonferenzsystemen oder Lernmanagementsystemen ist es wichtig, Lösungen zu verwenden, die den datenschutzrechtlichen Vorgaben gemäß DSGVO genügen. </w:t>
      </w:r>
    </w:p>
    <w:p w14:paraId="5C7E32CF" w14:textId="77777777" w:rsidR="00A014EF" w:rsidRPr="00A014EF" w:rsidRDefault="00A014EF" w:rsidP="00A014EF">
      <w:pPr>
        <w:rPr>
          <w:rFonts w:ascii="Arial" w:hAnsi="Arial" w:cs="Arial"/>
          <w:sz w:val="20"/>
          <w:szCs w:val="20"/>
        </w:rPr>
      </w:pPr>
      <w:r w:rsidRPr="00A014EF">
        <w:rPr>
          <w:rFonts w:ascii="Arial" w:hAnsi="Arial" w:cs="Arial"/>
          <w:sz w:val="20"/>
          <w:szCs w:val="20"/>
        </w:rPr>
        <w:t>Aus diesem Anlass sollte mit allen Schülerinnen und Schülern im Vorfeld die sensiblen Themenbereiche – Wahrung von Persönlichkeitsrechten und Datenschutz - verpflichtend und ausführlich erörtert werden, z.B. im Unterricht des Faches Informationsverarbeitung.</w:t>
      </w:r>
    </w:p>
    <w:bookmarkEnd w:id="0"/>
    <w:p w14:paraId="7E67E622" w14:textId="72F4AEA5" w:rsidR="00443C8E" w:rsidRPr="00A014EF" w:rsidRDefault="00443C8E" w:rsidP="003C262A">
      <w:pPr>
        <w:rPr>
          <w:rFonts w:ascii="Arial" w:hAnsi="Arial" w:cs="Arial"/>
          <w:sz w:val="20"/>
          <w:szCs w:val="20"/>
        </w:rPr>
      </w:pPr>
    </w:p>
    <w:p w14:paraId="2FDCD95E" w14:textId="468BB481" w:rsidR="00443C8E" w:rsidRDefault="00443C8E" w:rsidP="003C262A">
      <w:pPr>
        <w:rPr>
          <w:rFonts w:ascii="Arial" w:hAnsi="Arial" w:cs="Arial"/>
          <w:b/>
          <w:bCs/>
        </w:rPr>
      </w:pPr>
    </w:p>
    <w:p w14:paraId="78988C08" w14:textId="4B3C6A9B" w:rsidR="00443C8E" w:rsidRDefault="00443C8E" w:rsidP="003C262A">
      <w:pPr>
        <w:rPr>
          <w:rFonts w:ascii="Arial" w:hAnsi="Arial" w:cs="Arial"/>
          <w:b/>
          <w:bCs/>
        </w:rPr>
      </w:pPr>
      <w:r>
        <w:rPr>
          <w:rFonts w:ascii="Arial" w:hAnsi="Arial" w:cs="Arial"/>
          <w:b/>
          <w:bCs/>
        </w:rPr>
        <w:t>Anlagen:</w:t>
      </w:r>
    </w:p>
    <w:p w14:paraId="67D28FDA" w14:textId="13E58C58" w:rsidR="00443C8E" w:rsidRDefault="00443C8E" w:rsidP="003C262A">
      <w:pPr>
        <w:rPr>
          <w:rFonts w:ascii="Arial" w:hAnsi="Arial" w:cs="Arial"/>
          <w:b/>
          <w:bCs/>
        </w:rPr>
      </w:pPr>
    </w:p>
    <w:p w14:paraId="6845BFE4" w14:textId="56DF894F" w:rsidR="00443C8E" w:rsidRDefault="00443C8E" w:rsidP="003C262A">
      <w:pPr>
        <w:rPr>
          <w:rFonts w:ascii="Arial" w:hAnsi="Arial" w:cs="Arial"/>
          <w:b/>
          <w:bCs/>
        </w:rPr>
      </w:pPr>
    </w:p>
    <w:p w14:paraId="58A382B9" w14:textId="47C915E0" w:rsidR="00443C8E" w:rsidRPr="00443C8E" w:rsidRDefault="00443C8E" w:rsidP="003C262A">
      <w:pPr>
        <w:rPr>
          <w:rFonts w:ascii="Arial" w:hAnsi="Arial" w:cs="Arial"/>
          <w:b/>
          <w:bCs/>
        </w:rPr>
      </w:pPr>
      <w:r>
        <w:rPr>
          <w:rFonts w:ascii="Arial" w:hAnsi="Arial" w:cs="Arial"/>
          <w:b/>
          <w:bCs/>
        </w:rPr>
        <w:t xml:space="preserve">Literatur: </w:t>
      </w:r>
    </w:p>
    <w:sectPr w:rsidR="00443C8E" w:rsidRPr="00443C8E" w:rsidSect="003C262A">
      <w:pgSz w:w="11906" w:h="16838"/>
      <w:pgMar w:top="1418" w:right="1418" w:bottom="992"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601AF" w14:textId="77777777" w:rsidR="00EE7FDA" w:rsidRDefault="00EE7FDA" w:rsidP="00F5494A">
      <w:pPr>
        <w:spacing w:after="0" w:line="240" w:lineRule="auto"/>
      </w:pPr>
      <w:r>
        <w:separator/>
      </w:r>
    </w:p>
  </w:endnote>
  <w:endnote w:type="continuationSeparator" w:id="0">
    <w:p w14:paraId="325CC37A" w14:textId="77777777" w:rsidR="00EE7FDA" w:rsidRDefault="00EE7FDA" w:rsidP="00F549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Noto Serif CJK SC">
    <w:charset w:val="01"/>
    <w:family w:val="auto"/>
    <w:pitch w:val="variable"/>
  </w:font>
  <w:font w:name="Liberation Serif">
    <w:altName w:val="Times New Roman"/>
    <w:panose1 w:val="02020603050405020304"/>
    <w:charset w:val="01"/>
    <w:family w:val="roman"/>
    <w:pitch w:val="variable"/>
    <w:sig w:usb0="E0000AFF" w:usb1="500078FF" w:usb2="00000021" w:usb3="00000000" w:csb0="000001BF" w:csb1="00000000"/>
  </w:font>
  <w:font w:name="Noto Sans Devanagari">
    <w:altName w:val="Calibri"/>
    <w:charset w:val="01"/>
    <w:family w:val="auto"/>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7" w:rightFromText="187" w:vertAnchor="page" w:horzAnchor="margin" w:tblpXSpec="center" w:tblpYSpec="bottom"/>
      <w:tblW w:w="5000" w:type="pct"/>
      <w:tblLayout w:type="fixed"/>
      <w:tblLook w:val="04A0" w:firstRow="1" w:lastRow="0" w:firstColumn="1" w:lastColumn="0" w:noHBand="0" w:noVBand="1"/>
    </w:tblPr>
    <w:tblGrid>
      <w:gridCol w:w="7258"/>
      <w:gridCol w:w="1814"/>
    </w:tblGrid>
    <w:sdt>
      <w:sdtPr>
        <w:rPr>
          <w:rFonts w:asciiTheme="majorHAnsi" w:eastAsiaTheme="majorEastAsia" w:hAnsiTheme="majorHAnsi" w:cstheme="majorBidi"/>
          <w:sz w:val="20"/>
          <w:szCs w:val="20"/>
        </w:rPr>
        <w:id w:val="-127783782"/>
        <w:docPartObj>
          <w:docPartGallery w:val="Page Numbers (Bottom of Page)"/>
          <w:docPartUnique/>
        </w:docPartObj>
      </w:sdtPr>
      <w:sdtEndPr>
        <w:rPr>
          <w:rFonts w:asciiTheme="minorHAnsi" w:eastAsiaTheme="minorHAnsi" w:hAnsiTheme="minorHAnsi" w:cstheme="minorBidi"/>
          <w:sz w:val="22"/>
          <w:szCs w:val="22"/>
        </w:rPr>
      </w:sdtEndPr>
      <w:sdtContent>
        <w:tr w:rsidR="00F5494A" w14:paraId="7860C16D" w14:textId="77777777">
          <w:trPr>
            <w:trHeight w:val="727"/>
          </w:trPr>
          <w:tc>
            <w:tcPr>
              <w:tcW w:w="4000" w:type="pct"/>
              <w:tcBorders>
                <w:right w:val="triple" w:sz="4" w:space="0" w:color="4F81BD" w:themeColor="accent1"/>
              </w:tcBorders>
            </w:tcPr>
            <w:p w14:paraId="0324113D" w14:textId="41646E88" w:rsidR="00F5494A" w:rsidRDefault="00F5494A">
              <w:pPr>
                <w:tabs>
                  <w:tab w:val="left" w:pos="620"/>
                  <w:tab w:val="center" w:pos="4320"/>
                </w:tabs>
                <w:jc w:val="right"/>
                <w:rPr>
                  <w:rFonts w:asciiTheme="majorHAnsi" w:eastAsiaTheme="majorEastAsia" w:hAnsiTheme="majorHAnsi" w:cstheme="majorBidi"/>
                  <w:sz w:val="20"/>
                  <w:szCs w:val="20"/>
                </w:rPr>
              </w:pPr>
            </w:p>
          </w:tc>
          <w:tc>
            <w:tcPr>
              <w:tcW w:w="1000" w:type="pct"/>
              <w:tcBorders>
                <w:left w:val="triple" w:sz="4" w:space="0" w:color="4F81BD" w:themeColor="accent1"/>
              </w:tcBorders>
            </w:tcPr>
            <w:p w14:paraId="19B60EC1" w14:textId="32E97619" w:rsidR="00F5494A" w:rsidRDefault="00F5494A">
              <w:pPr>
                <w:tabs>
                  <w:tab w:val="left" w:pos="1490"/>
                </w:tabs>
                <w:rPr>
                  <w:rFonts w:asciiTheme="majorHAnsi" w:eastAsiaTheme="majorEastAsia" w:hAnsiTheme="majorHAnsi" w:cstheme="majorBidi"/>
                  <w:sz w:val="28"/>
                  <w:szCs w:val="28"/>
                </w:rPr>
              </w:pPr>
              <w:r>
                <w:fldChar w:fldCharType="begin"/>
              </w:r>
              <w:r>
                <w:instrText>PAGE    \* MERGEFORMAT</w:instrText>
              </w:r>
              <w:r>
                <w:fldChar w:fldCharType="separate"/>
              </w:r>
              <w:r>
                <w:t>2</w:t>
              </w:r>
              <w:r>
                <w:fldChar w:fldCharType="end"/>
              </w:r>
            </w:p>
          </w:tc>
        </w:tr>
      </w:sdtContent>
    </w:sdt>
  </w:tbl>
  <w:p w14:paraId="1D5581E4" w14:textId="77777777" w:rsidR="00F5494A" w:rsidRDefault="00F5494A">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504C6" w14:textId="77777777" w:rsidR="00EE7FDA" w:rsidRDefault="00EE7FDA" w:rsidP="00F5494A">
      <w:pPr>
        <w:spacing w:after="0" w:line="240" w:lineRule="auto"/>
      </w:pPr>
      <w:r>
        <w:separator/>
      </w:r>
    </w:p>
  </w:footnote>
  <w:footnote w:type="continuationSeparator" w:id="0">
    <w:p w14:paraId="4ABFF6A8" w14:textId="77777777" w:rsidR="00EE7FDA" w:rsidRDefault="00EE7FDA" w:rsidP="00F549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CD4694"/>
    <w:multiLevelType w:val="hybridMultilevel"/>
    <w:tmpl w:val="CEE4B1B6"/>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D3C566C"/>
    <w:multiLevelType w:val="hybridMultilevel"/>
    <w:tmpl w:val="64FEECB2"/>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302555E"/>
    <w:multiLevelType w:val="hybridMultilevel"/>
    <w:tmpl w:val="6D54AFE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38177CD"/>
    <w:multiLevelType w:val="hybridMultilevel"/>
    <w:tmpl w:val="AEB4ACF6"/>
    <w:lvl w:ilvl="0" w:tplc="46DAB12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5010115"/>
    <w:multiLevelType w:val="hybridMultilevel"/>
    <w:tmpl w:val="3B98A066"/>
    <w:lvl w:ilvl="0" w:tplc="22FA4A56">
      <w:start w:val="1"/>
      <w:numFmt w:val="bullet"/>
      <w:lvlText w:val=""/>
      <w:lvlJc w:val="left"/>
      <w:pPr>
        <w:ind w:left="0" w:firstLine="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D4A64E5"/>
    <w:multiLevelType w:val="hybridMultilevel"/>
    <w:tmpl w:val="D3BE9732"/>
    <w:lvl w:ilvl="0" w:tplc="46DAB12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34736B99"/>
    <w:multiLevelType w:val="hybridMultilevel"/>
    <w:tmpl w:val="4C9A0BC6"/>
    <w:lvl w:ilvl="0" w:tplc="46DAB12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36ED5BDD"/>
    <w:multiLevelType w:val="hybridMultilevel"/>
    <w:tmpl w:val="D07222A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E18628F"/>
    <w:multiLevelType w:val="hybridMultilevel"/>
    <w:tmpl w:val="8B56E1FC"/>
    <w:lvl w:ilvl="0" w:tplc="04070005">
      <w:start w:val="1"/>
      <w:numFmt w:val="bullet"/>
      <w:lvlText w:val=""/>
      <w:lvlJc w:val="left"/>
      <w:pPr>
        <w:ind w:left="782" w:hanging="360"/>
      </w:pPr>
      <w:rPr>
        <w:rFonts w:ascii="Wingdings" w:hAnsi="Wingdings" w:hint="default"/>
      </w:rPr>
    </w:lvl>
    <w:lvl w:ilvl="1" w:tplc="04070003" w:tentative="1">
      <w:start w:val="1"/>
      <w:numFmt w:val="bullet"/>
      <w:lvlText w:val="o"/>
      <w:lvlJc w:val="left"/>
      <w:pPr>
        <w:ind w:left="1502" w:hanging="360"/>
      </w:pPr>
      <w:rPr>
        <w:rFonts w:ascii="Courier New" w:hAnsi="Courier New" w:cs="Courier New" w:hint="default"/>
      </w:rPr>
    </w:lvl>
    <w:lvl w:ilvl="2" w:tplc="04070005" w:tentative="1">
      <w:start w:val="1"/>
      <w:numFmt w:val="bullet"/>
      <w:lvlText w:val=""/>
      <w:lvlJc w:val="left"/>
      <w:pPr>
        <w:ind w:left="2222" w:hanging="360"/>
      </w:pPr>
      <w:rPr>
        <w:rFonts w:ascii="Wingdings" w:hAnsi="Wingdings" w:hint="default"/>
      </w:rPr>
    </w:lvl>
    <w:lvl w:ilvl="3" w:tplc="04070001" w:tentative="1">
      <w:start w:val="1"/>
      <w:numFmt w:val="bullet"/>
      <w:lvlText w:val=""/>
      <w:lvlJc w:val="left"/>
      <w:pPr>
        <w:ind w:left="2942" w:hanging="360"/>
      </w:pPr>
      <w:rPr>
        <w:rFonts w:ascii="Symbol" w:hAnsi="Symbol" w:hint="default"/>
      </w:rPr>
    </w:lvl>
    <w:lvl w:ilvl="4" w:tplc="04070003" w:tentative="1">
      <w:start w:val="1"/>
      <w:numFmt w:val="bullet"/>
      <w:lvlText w:val="o"/>
      <w:lvlJc w:val="left"/>
      <w:pPr>
        <w:ind w:left="3662" w:hanging="360"/>
      </w:pPr>
      <w:rPr>
        <w:rFonts w:ascii="Courier New" w:hAnsi="Courier New" w:cs="Courier New" w:hint="default"/>
      </w:rPr>
    </w:lvl>
    <w:lvl w:ilvl="5" w:tplc="04070005" w:tentative="1">
      <w:start w:val="1"/>
      <w:numFmt w:val="bullet"/>
      <w:lvlText w:val=""/>
      <w:lvlJc w:val="left"/>
      <w:pPr>
        <w:ind w:left="4382" w:hanging="360"/>
      </w:pPr>
      <w:rPr>
        <w:rFonts w:ascii="Wingdings" w:hAnsi="Wingdings" w:hint="default"/>
      </w:rPr>
    </w:lvl>
    <w:lvl w:ilvl="6" w:tplc="04070001" w:tentative="1">
      <w:start w:val="1"/>
      <w:numFmt w:val="bullet"/>
      <w:lvlText w:val=""/>
      <w:lvlJc w:val="left"/>
      <w:pPr>
        <w:ind w:left="5102" w:hanging="360"/>
      </w:pPr>
      <w:rPr>
        <w:rFonts w:ascii="Symbol" w:hAnsi="Symbol" w:hint="default"/>
      </w:rPr>
    </w:lvl>
    <w:lvl w:ilvl="7" w:tplc="04070003" w:tentative="1">
      <w:start w:val="1"/>
      <w:numFmt w:val="bullet"/>
      <w:lvlText w:val="o"/>
      <w:lvlJc w:val="left"/>
      <w:pPr>
        <w:ind w:left="5822" w:hanging="360"/>
      </w:pPr>
      <w:rPr>
        <w:rFonts w:ascii="Courier New" w:hAnsi="Courier New" w:cs="Courier New" w:hint="default"/>
      </w:rPr>
    </w:lvl>
    <w:lvl w:ilvl="8" w:tplc="04070005" w:tentative="1">
      <w:start w:val="1"/>
      <w:numFmt w:val="bullet"/>
      <w:lvlText w:val=""/>
      <w:lvlJc w:val="left"/>
      <w:pPr>
        <w:ind w:left="6542" w:hanging="360"/>
      </w:pPr>
      <w:rPr>
        <w:rFonts w:ascii="Wingdings" w:hAnsi="Wingdings" w:hint="default"/>
      </w:rPr>
    </w:lvl>
  </w:abstractNum>
  <w:abstractNum w:abstractNumId="9" w15:restartNumberingAfterBreak="0">
    <w:nsid w:val="3E231605"/>
    <w:multiLevelType w:val="hybridMultilevel"/>
    <w:tmpl w:val="D2AEEB5A"/>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F321564"/>
    <w:multiLevelType w:val="hybridMultilevel"/>
    <w:tmpl w:val="9796E79C"/>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084476E"/>
    <w:multiLevelType w:val="hybridMultilevel"/>
    <w:tmpl w:val="03CE6722"/>
    <w:lvl w:ilvl="0" w:tplc="4E801088">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424645F3"/>
    <w:multiLevelType w:val="hybridMultilevel"/>
    <w:tmpl w:val="7CCE91C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44756ED0"/>
    <w:multiLevelType w:val="hybridMultilevel"/>
    <w:tmpl w:val="D088A028"/>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4DDA66FD"/>
    <w:multiLevelType w:val="hybridMultilevel"/>
    <w:tmpl w:val="8CB2FA2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54DA02FB"/>
    <w:multiLevelType w:val="hybridMultilevel"/>
    <w:tmpl w:val="A6745758"/>
    <w:lvl w:ilvl="0" w:tplc="4E801088">
      <w:start w:val="1"/>
      <w:numFmt w:val="bullet"/>
      <w:lvlText w:val=""/>
      <w:lvlJc w:val="left"/>
      <w:pPr>
        <w:tabs>
          <w:tab w:val="num" w:pos="360"/>
        </w:tabs>
        <w:ind w:left="113" w:hanging="113"/>
      </w:pPr>
      <w:rPr>
        <w:rFonts w:ascii="Wingdings" w:hAnsi="Wingdings" w:hint="default"/>
      </w:rPr>
    </w:lvl>
    <w:lvl w:ilvl="1" w:tplc="04070003">
      <w:start w:val="1"/>
      <w:numFmt w:val="decimal"/>
      <w:lvlText w:val="%2."/>
      <w:lvlJc w:val="left"/>
      <w:pPr>
        <w:tabs>
          <w:tab w:val="num" w:pos="1440"/>
        </w:tabs>
        <w:ind w:left="1440" w:hanging="360"/>
      </w:pPr>
    </w:lvl>
    <w:lvl w:ilvl="2" w:tplc="04070005">
      <w:start w:val="1"/>
      <w:numFmt w:val="decimal"/>
      <w:lvlText w:val="%3."/>
      <w:lvlJc w:val="left"/>
      <w:pPr>
        <w:tabs>
          <w:tab w:val="num" w:pos="2160"/>
        </w:tabs>
        <w:ind w:left="2160" w:hanging="360"/>
      </w:pPr>
    </w:lvl>
    <w:lvl w:ilvl="3" w:tplc="04070001">
      <w:start w:val="1"/>
      <w:numFmt w:val="decimal"/>
      <w:lvlText w:val="%4."/>
      <w:lvlJc w:val="left"/>
      <w:pPr>
        <w:tabs>
          <w:tab w:val="num" w:pos="2880"/>
        </w:tabs>
        <w:ind w:left="2880" w:hanging="360"/>
      </w:pPr>
    </w:lvl>
    <w:lvl w:ilvl="4" w:tplc="04070003">
      <w:start w:val="1"/>
      <w:numFmt w:val="decimal"/>
      <w:lvlText w:val="%5."/>
      <w:lvlJc w:val="left"/>
      <w:pPr>
        <w:tabs>
          <w:tab w:val="num" w:pos="3600"/>
        </w:tabs>
        <w:ind w:left="3600" w:hanging="360"/>
      </w:pPr>
    </w:lvl>
    <w:lvl w:ilvl="5" w:tplc="04070005">
      <w:start w:val="1"/>
      <w:numFmt w:val="decimal"/>
      <w:lvlText w:val="%6."/>
      <w:lvlJc w:val="left"/>
      <w:pPr>
        <w:tabs>
          <w:tab w:val="num" w:pos="4320"/>
        </w:tabs>
        <w:ind w:left="4320" w:hanging="360"/>
      </w:pPr>
    </w:lvl>
    <w:lvl w:ilvl="6" w:tplc="04070001">
      <w:start w:val="1"/>
      <w:numFmt w:val="decimal"/>
      <w:lvlText w:val="%7."/>
      <w:lvlJc w:val="left"/>
      <w:pPr>
        <w:tabs>
          <w:tab w:val="num" w:pos="5040"/>
        </w:tabs>
        <w:ind w:left="5040" w:hanging="360"/>
      </w:pPr>
    </w:lvl>
    <w:lvl w:ilvl="7" w:tplc="04070003">
      <w:start w:val="1"/>
      <w:numFmt w:val="decimal"/>
      <w:lvlText w:val="%8."/>
      <w:lvlJc w:val="left"/>
      <w:pPr>
        <w:tabs>
          <w:tab w:val="num" w:pos="5760"/>
        </w:tabs>
        <w:ind w:left="5760" w:hanging="360"/>
      </w:pPr>
    </w:lvl>
    <w:lvl w:ilvl="8" w:tplc="04070005">
      <w:start w:val="1"/>
      <w:numFmt w:val="decimal"/>
      <w:lvlText w:val="%9."/>
      <w:lvlJc w:val="left"/>
      <w:pPr>
        <w:tabs>
          <w:tab w:val="num" w:pos="6480"/>
        </w:tabs>
        <w:ind w:left="6480" w:hanging="360"/>
      </w:pPr>
    </w:lvl>
  </w:abstractNum>
  <w:abstractNum w:abstractNumId="16" w15:restartNumberingAfterBreak="0">
    <w:nsid w:val="5BDD6DA1"/>
    <w:multiLevelType w:val="hybridMultilevel"/>
    <w:tmpl w:val="F8BA8D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5E702F0B"/>
    <w:multiLevelType w:val="hybridMultilevel"/>
    <w:tmpl w:val="4DC0294E"/>
    <w:lvl w:ilvl="0" w:tplc="4C6C1FE0">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66B90C68"/>
    <w:multiLevelType w:val="hybridMultilevel"/>
    <w:tmpl w:val="625A7240"/>
    <w:lvl w:ilvl="0" w:tplc="46DAB12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6F7E0AE1"/>
    <w:multiLevelType w:val="hybridMultilevel"/>
    <w:tmpl w:val="3A3A4BC0"/>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87979B2"/>
    <w:multiLevelType w:val="hybridMultilevel"/>
    <w:tmpl w:val="0A247B4C"/>
    <w:lvl w:ilvl="0" w:tplc="04070001">
      <w:start w:val="1"/>
      <w:numFmt w:val="bullet"/>
      <w:lvlText w:val=""/>
      <w:lvlJc w:val="left"/>
      <w:pPr>
        <w:ind w:left="782" w:hanging="360"/>
      </w:pPr>
      <w:rPr>
        <w:rFonts w:ascii="Symbol" w:hAnsi="Symbol" w:hint="default"/>
      </w:rPr>
    </w:lvl>
    <w:lvl w:ilvl="1" w:tplc="04070003">
      <w:start w:val="1"/>
      <w:numFmt w:val="bullet"/>
      <w:lvlText w:val="o"/>
      <w:lvlJc w:val="left"/>
      <w:pPr>
        <w:ind w:left="1502" w:hanging="360"/>
      </w:pPr>
      <w:rPr>
        <w:rFonts w:ascii="Courier New" w:hAnsi="Courier New" w:cs="Courier New" w:hint="default"/>
      </w:rPr>
    </w:lvl>
    <w:lvl w:ilvl="2" w:tplc="04070005" w:tentative="1">
      <w:start w:val="1"/>
      <w:numFmt w:val="bullet"/>
      <w:lvlText w:val=""/>
      <w:lvlJc w:val="left"/>
      <w:pPr>
        <w:ind w:left="2222" w:hanging="360"/>
      </w:pPr>
      <w:rPr>
        <w:rFonts w:ascii="Wingdings" w:hAnsi="Wingdings" w:hint="default"/>
      </w:rPr>
    </w:lvl>
    <w:lvl w:ilvl="3" w:tplc="04070001" w:tentative="1">
      <w:start w:val="1"/>
      <w:numFmt w:val="bullet"/>
      <w:lvlText w:val=""/>
      <w:lvlJc w:val="left"/>
      <w:pPr>
        <w:ind w:left="2942" w:hanging="360"/>
      </w:pPr>
      <w:rPr>
        <w:rFonts w:ascii="Symbol" w:hAnsi="Symbol" w:hint="default"/>
      </w:rPr>
    </w:lvl>
    <w:lvl w:ilvl="4" w:tplc="04070003" w:tentative="1">
      <w:start w:val="1"/>
      <w:numFmt w:val="bullet"/>
      <w:lvlText w:val="o"/>
      <w:lvlJc w:val="left"/>
      <w:pPr>
        <w:ind w:left="3662" w:hanging="360"/>
      </w:pPr>
      <w:rPr>
        <w:rFonts w:ascii="Courier New" w:hAnsi="Courier New" w:cs="Courier New" w:hint="default"/>
      </w:rPr>
    </w:lvl>
    <w:lvl w:ilvl="5" w:tplc="04070005" w:tentative="1">
      <w:start w:val="1"/>
      <w:numFmt w:val="bullet"/>
      <w:lvlText w:val=""/>
      <w:lvlJc w:val="left"/>
      <w:pPr>
        <w:ind w:left="4382" w:hanging="360"/>
      </w:pPr>
      <w:rPr>
        <w:rFonts w:ascii="Wingdings" w:hAnsi="Wingdings" w:hint="default"/>
      </w:rPr>
    </w:lvl>
    <w:lvl w:ilvl="6" w:tplc="04070001" w:tentative="1">
      <w:start w:val="1"/>
      <w:numFmt w:val="bullet"/>
      <w:lvlText w:val=""/>
      <w:lvlJc w:val="left"/>
      <w:pPr>
        <w:ind w:left="5102" w:hanging="360"/>
      </w:pPr>
      <w:rPr>
        <w:rFonts w:ascii="Symbol" w:hAnsi="Symbol" w:hint="default"/>
      </w:rPr>
    </w:lvl>
    <w:lvl w:ilvl="7" w:tplc="04070003" w:tentative="1">
      <w:start w:val="1"/>
      <w:numFmt w:val="bullet"/>
      <w:lvlText w:val="o"/>
      <w:lvlJc w:val="left"/>
      <w:pPr>
        <w:ind w:left="5822" w:hanging="360"/>
      </w:pPr>
      <w:rPr>
        <w:rFonts w:ascii="Courier New" w:hAnsi="Courier New" w:cs="Courier New" w:hint="default"/>
      </w:rPr>
    </w:lvl>
    <w:lvl w:ilvl="8" w:tplc="04070005" w:tentative="1">
      <w:start w:val="1"/>
      <w:numFmt w:val="bullet"/>
      <w:lvlText w:val=""/>
      <w:lvlJc w:val="left"/>
      <w:pPr>
        <w:ind w:left="6542" w:hanging="360"/>
      </w:pPr>
      <w:rPr>
        <w:rFonts w:ascii="Wingdings" w:hAnsi="Wingdings" w:hint="default"/>
      </w:rPr>
    </w:lvl>
  </w:abstractNum>
  <w:abstractNum w:abstractNumId="21" w15:restartNumberingAfterBreak="0">
    <w:nsid w:val="798417EA"/>
    <w:multiLevelType w:val="hybridMultilevel"/>
    <w:tmpl w:val="2EAE5554"/>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5"/>
  </w:num>
  <w:num w:numId="2">
    <w:abstractNumId w:val="19"/>
  </w:num>
  <w:num w:numId="3">
    <w:abstractNumId w:val="15"/>
  </w:num>
  <w:num w:numId="4">
    <w:abstractNumId w:val="2"/>
  </w:num>
  <w:num w:numId="5">
    <w:abstractNumId w:val="12"/>
  </w:num>
  <w:num w:numId="6">
    <w:abstractNumId w:val="16"/>
  </w:num>
  <w:num w:numId="7">
    <w:abstractNumId w:val="21"/>
  </w:num>
  <w:num w:numId="8">
    <w:abstractNumId w:val="8"/>
  </w:num>
  <w:num w:numId="9">
    <w:abstractNumId w:val="13"/>
  </w:num>
  <w:num w:numId="10">
    <w:abstractNumId w:val="11"/>
  </w:num>
  <w:num w:numId="11">
    <w:abstractNumId w:val="4"/>
  </w:num>
  <w:num w:numId="12">
    <w:abstractNumId w:val="20"/>
  </w:num>
  <w:num w:numId="13">
    <w:abstractNumId w:val="17"/>
  </w:num>
  <w:num w:numId="14">
    <w:abstractNumId w:val="7"/>
  </w:num>
  <w:num w:numId="15">
    <w:abstractNumId w:val="9"/>
  </w:num>
  <w:num w:numId="16">
    <w:abstractNumId w:val="14"/>
  </w:num>
  <w:num w:numId="17">
    <w:abstractNumId w:val="0"/>
  </w:num>
  <w:num w:numId="18">
    <w:abstractNumId w:val="1"/>
  </w:num>
  <w:num w:numId="19">
    <w:abstractNumId w:val="10"/>
  </w:num>
  <w:num w:numId="20">
    <w:abstractNumId w:val="18"/>
  </w:num>
  <w:num w:numId="21">
    <w:abstractNumId w:val="6"/>
  </w:num>
  <w:num w:numId="22">
    <w:abstractNumId w:val="3"/>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26B7"/>
    <w:rsid w:val="00021082"/>
    <w:rsid w:val="0003464E"/>
    <w:rsid w:val="00042D24"/>
    <w:rsid w:val="0007171D"/>
    <w:rsid w:val="0009377A"/>
    <w:rsid w:val="000A08CE"/>
    <w:rsid w:val="000C34AA"/>
    <w:rsid w:val="000C3F79"/>
    <w:rsid w:val="000D3BB4"/>
    <w:rsid w:val="000E2656"/>
    <w:rsid w:val="000E72CC"/>
    <w:rsid w:val="00101F0B"/>
    <w:rsid w:val="00125066"/>
    <w:rsid w:val="00153717"/>
    <w:rsid w:val="001D1208"/>
    <w:rsid w:val="00232252"/>
    <w:rsid w:val="00243247"/>
    <w:rsid w:val="0027141B"/>
    <w:rsid w:val="00285AB4"/>
    <w:rsid w:val="002B79C3"/>
    <w:rsid w:val="002C274D"/>
    <w:rsid w:val="002C41DB"/>
    <w:rsid w:val="002E077C"/>
    <w:rsid w:val="002F7820"/>
    <w:rsid w:val="00327E05"/>
    <w:rsid w:val="00374DD9"/>
    <w:rsid w:val="003756ED"/>
    <w:rsid w:val="0039359E"/>
    <w:rsid w:val="003C262A"/>
    <w:rsid w:val="003E6021"/>
    <w:rsid w:val="004057D9"/>
    <w:rsid w:val="004249C6"/>
    <w:rsid w:val="00443C8E"/>
    <w:rsid w:val="004564B1"/>
    <w:rsid w:val="00464E80"/>
    <w:rsid w:val="004841EB"/>
    <w:rsid w:val="004A5A9F"/>
    <w:rsid w:val="004B2E33"/>
    <w:rsid w:val="004B56AE"/>
    <w:rsid w:val="005015F7"/>
    <w:rsid w:val="00560BF9"/>
    <w:rsid w:val="00584CDD"/>
    <w:rsid w:val="005C7571"/>
    <w:rsid w:val="005D416B"/>
    <w:rsid w:val="00644128"/>
    <w:rsid w:val="0066354D"/>
    <w:rsid w:val="0068666B"/>
    <w:rsid w:val="006E085A"/>
    <w:rsid w:val="00706FA4"/>
    <w:rsid w:val="00740AC2"/>
    <w:rsid w:val="0074314A"/>
    <w:rsid w:val="007A74D3"/>
    <w:rsid w:val="007D1FD9"/>
    <w:rsid w:val="007D2336"/>
    <w:rsid w:val="007F3E1C"/>
    <w:rsid w:val="00833279"/>
    <w:rsid w:val="008766DA"/>
    <w:rsid w:val="00885D32"/>
    <w:rsid w:val="00885E94"/>
    <w:rsid w:val="008E583E"/>
    <w:rsid w:val="00921A1D"/>
    <w:rsid w:val="00937286"/>
    <w:rsid w:val="00991A96"/>
    <w:rsid w:val="009D287D"/>
    <w:rsid w:val="009D2C3E"/>
    <w:rsid w:val="009E12F5"/>
    <w:rsid w:val="00A014EF"/>
    <w:rsid w:val="00A01FCE"/>
    <w:rsid w:val="00A20ED4"/>
    <w:rsid w:val="00A661D8"/>
    <w:rsid w:val="00A91939"/>
    <w:rsid w:val="00A92468"/>
    <w:rsid w:val="00A95489"/>
    <w:rsid w:val="00AA24E7"/>
    <w:rsid w:val="00AA677B"/>
    <w:rsid w:val="00AE37B8"/>
    <w:rsid w:val="00AF48BA"/>
    <w:rsid w:val="00B364D8"/>
    <w:rsid w:val="00B47577"/>
    <w:rsid w:val="00B57C21"/>
    <w:rsid w:val="00B72DD3"/>
    <w:rsid w:val="00B945E9"/>
    <w:rsid w:val="00BA4C7E"/>
    <w:rsid w:val="00BB76C7"/>
    <w:rsid w:val="00BC2AE3"/>
    <w:rsid w:val="00C87E4B"/>
    <w:rsid w:val="00CA09B4"/>
    <w:rsid w:val="00D037B8"/>
    <w:rsid w:val="00D63C67"/>
    <w:rsid w:val="00D672A5"/>
    <w:rsid w:val="00D7436D"/>
    <w:rsid w:val="00DB5581"/>
    <w:rsid w:val="00DC3565"/>
    <w:rsid w:val="00DC3D50"/>
    <w:rsid w:val="00DE7A19"/>
    <w:rsid w:val="00DF0B88"/>
    <w:rsid w:val="00DF55D8"/>
    <w:rsid w:val="00E06EC6"/>
    <w:rsid w:val="00E87DEC"/>
    <w:rsid w:val="00EA7911"/>
    <w:rsid w:val="00EE7FDA"/>
    <w:rsid w:val="00F02EC9"/>
    <w:rsid w:val="00F5494A"/>
    <w:rsid w:val="00F726B7"/>
    <w:rsid w:val="00FD3A81"/>
  </w:rsids>
  <m:mathPr>
    <m:mathFont m:val="Cambria Math"/>
    <m:brkBin m:val="before"/>
    <m:brkBinSub m:val="--"/>
    <m:smallFrac m:val="0"/>
    <m:dispDef/>
    <m:lMargin m:val="0"/>
    <m:rMargin m:val="0"/>
    <m:defJc m:val="centerGroup"/>
    <m:wrapIndent m:val="1440"/>
    <m:intLim m:val="subSup"/>
    <m:naryLim m:val="undOvr"/>
  </m:mathPr>
  <w:themeFontLang w:val="de-D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56F0EBE"/>
  <w15:docId w15:val="{842E56DA-AAD7-4F00-AE6F-21897F001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726B7"/>
  </w:style>
  <w:style w:type="paragraph" w:styleId="berschrift1">
    <w:name w:val="heading 1"/>
    <w:basedOn w:val="Standard"/>
    <w:next w:val="Standard"/>
    <w:link w:val="berschrift1Zchn"/>
    <w:uiPriority w:val="9"/>
    <w:qFormat/>
    <w:rsid w:val="00F726B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F726B7"/>
    <w:rPr>
      <w:rFonts w:asciiTheme="majorHAnsi" w:eastAsiaTheme="majorEastAsia" w:hAnsiTheme="majorHAnsi" w:cstheme="majorBidi"/>
      <w:color w:val="365F91" w:themeColor="accent1" w:themeShade="BF"/>
      <w:sz w:val="32"/>
      <w:szCs w:val="32"/>
    </w:rPr>
  </w:style>
  <w:style w:type="table" w:styleId="Tabellenraster">
    <w:name w:val="Table Grid"/>
    <w:basedOn w:val="NormaleTabelle"/>
    <w:uiPriority w:val="59"/>
    <w:rsid w:val="00F726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F726B7"/>
    <w:pPr>
      <w:ind w:left="720"/>
      <w:contextualSpacing/>
    </w:pPr>
  </w:style>
  <w:style w:type="character" w:styleId="Kommentarzeichen">
    <w:name w:val="annotation reference"/>
    <w:basedOn w:val="Absatz-Standardschriftart"/>
    <w:uiPriority w:val="99"/>
    <w:semiHidden/>
    <w:unhideWhenUsed/>
    <w:rsid w:val="00EA7911"/>
    <w:rPr>
      <w:sz w:val="16"/>
      <w:szCs w:val="16"/>
    </w:rPr>
  </w:style>
  <w:style w:type="paragraph" w:styleId="Kommentartext">
    <w:name w:val="annotation text"/>
    <w:basedOn w:val="Standard"/>
    <w:link w:val="KommentartextZchn"/>
    <w:uiPriority w:val="99"/>
    <w:semiHidden/>
    <w:unhideWhenUsed/>
    <w:rsid w:val="00EA7911"/>
    <w:pPr>
      <w:spacing w:line="240" w:lineRule="auto"/>
    </w:pPr>
    <w:rPr>
      <w:sz w:val="20"/>
      <w:szCs w:val="20"/>
    </w:rPr>
  </w:style>
  <w:style w:type="character" w:customStyle="1" w:styleId="KommentartextZchn">
    <w:name w:val="Kommentartext Zchn"/>
    <w:basedOn w:val="Absatz-Standardschriftart"/>
    <w:link w:val="Kommentartext"/>
    <w:uiPriority w:val="99"/>
    <w:semiHidden/>
    <w:rsid w:val="00EA7911"/>
    <w:rPr>
      <w:sz w:val="20"/>
      <w:szCs w:val="20"/>
    </w:rPr>
  </w:style>
  <w:style w:type="paragraph" w:styleId="Kommentarthema">
    <w:name w:val="annotation subject"/>
    <w:basedOn w:val="Kommentartext"/>
    <w:next w:val="Kommentartext"/>
    <w:link w:val="KommentarthemaZchn"/>
    <w:uiPriority w:val="99"/>
    <w:semiHidden/>
    <w:unhideWhenUsed/>
    <w:rsid w:val="00EA7911"/>
    <w:rPr>
      <w:b/>
      <w:bCs/>
    </w:rPr>
  </w:style>
  <w:style w:type="character" w:customStyle="1" w:styleId="KommentarthemaZchn">
    <w:name w:val="Kommentarthema Zchn"/>
    <w:basedOn w:val="KommentartextZchn"/>
    <w:link w:val="Kommentarthema"/>
    <w:uiPriority w:val="99"/>
    <w:semiHidden/>
    <w:rsid w:val="00EA7911"/>
    <w:rPr>
      <w:b/>
      <w:bCs/>
      <w:sz w:val="20"/>
      <w:szCs w:val="20"/>
    </w:rPr>
  </w:style>
  <w:style w:type="paragraph" w:styleId="Sprechblasentext">
    <w:name w:val="Balloon Text"/>
    <w:basedOn w:val="Standard"/>
    <w:link w:val="SprechblasentextZchn"/>
    <w:uiPriority w:val="99"/>
    <w:semiHidden/>
    <w:unhideWhenUsed/>
    <w:rsid w:val="00EA7911"/>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EA7911"/>
    <w:rPr>
      <w:rFonts w:ascii="Segoe UI" w:hAnsi="Segoe UI" w:cs="Segoe UI"/>
      <w:sz w:val="18"/>
      <w:szCs w:val="18"/>
    </w:rPr>
  </w:style>
  <w:style w:type="paragraph" w:styleId="Kopfzeile">
    <w:name w:val="header"/>
    <w:basedOn w:val="Standard"/>
    <w:link w:val="KopfzeileZchn"/>
    <w:uiPriority w:val="99"/>
    <w:unhideWhenUsed/>
    <w:rsid w:val="00F5494A"/>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5494A"/>
  </w:style>
  <w:style w:type="paragraph" w:styleId="Fuzeile">
    <w:name w:val="footer"/>
    <w:basedOn w:val="Standard"/>
    <w:link w:val="FuzeileZchn"/>
    <w:uiPriority w:val="99"/>
    <w:unhideWhenUsed/>
    <w:rsid w:val="00F5494A"/>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549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38218B-EF8C-44AA-836D-B980992EE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1471</Words>
  <Characters>9273</Characters>
  <Application>Microsoft Office Word</Application>
  <DocSecurity>4</DocSecurity>
  <Lines>77</Lines>
  <Paragraphs>21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10723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Maike Janssen</dc:creator>
  <cp:keywords/>
  <dc:description/>
  <cp:lastModifiedBy>a11p@uni-bremen.de</cp:lastModifiedBy>
  <cp:revision>2</cp:revision>
  <cp:lastPrinted>2020-12-17T12:03:00Z</cp:lastPrinted>
  <dcterms:created xsi:type="dcterms:W3CDTF">2022-02-06T22:22:00Z</dcterms:created>
  <dcterms:modified xsi:type="dcterms:W3CDTF">2022-02-06T22:22:00Z</dcterms:modified>
</cp:coreProperties>
</file>