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680" w:rsidRDefault="00EA5680" w:rsidP="00EA5680">
      <w:pPr>
        <w:pStyle w:val="Listenabsatz"/>
        <w:numPr>
          <w:ilvl w:val="0"/>
          <w:numId w:val="2"/>
        </w:numPr>
        <w:spacing w:line="360" w:lineRule="auto"/>
        <w:rPr>
          <w:rFonts w:ascii="Arial" w:hAnsi="Arial" w:cs="Arial"/>
          <w:b/>
        </w:rPr>
      </w:pPr>
      <w:r>
        <w:rPr>
          <w:rFonts w:ascii="Arial" w:hAnsi="Arial" w:cs="Arial"/>
          <w:b/>
        </w:rPr>
        <w:t>Arbeitsblatt I „Teamarbeit“</w:t>
      </w:r>
    </w:p>
    <w:tbl>
      <w:tblPr>
        <w:tblStyle w:val="Tabellenraster1"/>
        <w:tblW w:w="0" w:type="auto"/>
        <w:tblLook w:val="04A0" w:firstRow="1" w:lastRow="0" w:firstColumn="1" w:lastColumn="0" w:noHBand="0" w:noVBand="1"/>
      </w:tblPr>
      <w:tblGrid>
        <w:gridCol w:w="1599"/>
        <w:gridCol w:w="5448"/>
        <w:gridCol w:w="2015"/>
      </w:tblGrid>
      <w:tr w:rsidR="00EA5680" w:rsidRPr="00097AFF" w:rsidTr="00202735">
        <w:trPr>
          <w:trHeight w:val="988"/>
        </w:trPr>
        <w:tc>
          <w:tcPr>
            <w:tcW w:w="2808" w:type="dxa"/>
            <w:tcBorders>
              <w:bottom w:val="nil"/>
            </w:tcBorders>
          </w:tcPr>
          <w:p w:rsidR="00EA5680" w:rsidRPr="00097AFF" w:rsidRDefault="00EA5680" w:rsidP="00202735">
            <w:pPr>
              <w:spacing w:line="360" w:lineRule="auto"/>
              <w:jc w:val="center"/>
              <w:rPr>
                <w:rFonts w:ascii="Arial Narrow" w:eastAsia="Calibri" w:hAnsi="Arial Narrow" w:cs="Arial"/>
                <w:sz w:val="24"/>
                <w:szCs w:val="24"/>
              </w:rPr>
            </w:pPr>
            <w:r w:rsidRPr="00097AFF">
              <w:rPr>
                <w:rFonts w:ascii="Arial Narrow" w:eastAsia="Calibri" w:hAnsi="Arial Narrow" w:cs="Arial"/>
                <w:noProof/>
                <w:sz w:val="24"/>
                <w:szCs w:val="24"/>
                <w:lang w:eastAsia="de-DE"/>
              </w:rPr>
              <w:drawing>
                <wp:anchor distT="0" distB="0" distL="114300" distR="114300" simplePos="0" relativeHeight="251659264" behindDoc="1" locked="0" layoutInCell="1" allowOverlap="1" wp14:anchorId="19FFB4D0" wp14:editId="01C83DF2">
                  <wp:simplePos x="0" y="0"/>
                  <wp:positionH relativeFrom="column">
                    <wp:posOffset>7620</wp:posOffset>
                  </wp:positionH>
                  <wp:positionV relativeFrom="paragraph">
                    <wp:posOffset>1270</wp:posOffset>
                  </wp:positionV>
                  <wp:extent cx="876300" cy="876300"/>
                  <wp:effectExtent l="0" t="0" r="0" b="0"/>
                  <wp:wrapNone/>
                  <wp:docPr id="1" name="Grafik 1" descr="BBS C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S CU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p>
        </w:tc>
        <w:tc>
          <w:tcPr>
            <w:tcW w:w="8640" w:type="dxa"/>
          </w:tcPr>
          <w:p w:rsidR="00EA5680" w:rsidRDefault="00EA5680" w:rsidP="00202735">
            <w:pPr>
              <w:spacing w:line="360" w:lineRule="auto"/>
              <w:jc w:val="center"/>
              <w:rPr>
                <w:rFonts w:ascii="Arial Narrow" w:eastAsia="Calibri" w:hAnsi="Arial Narrow" w:cs="Arial"/>
                <w:sz w:val="24"/>
                <w:szCs w:val="24"/>
              </w:rPr>
            </w:pPr>
          </w:p>
          <w:p w:rsidR="00EA5680" w:rsidRPr="002C2758" w:rsidRDefault="00EA5680" w:rsidP="00202735">
            <w:pPr>
              <w:spacing w:line="276" w:lineRule="auto"/>
              <w:jc w:val="center"/>
              <w:rPr>
                <w:rFonts w:ascii="Arial Narrow" w:eastAsia="Calibri" w:hAnsi="Arial Narrow" w:cs="Arial"/>
                <w:sz w:val="24"/>
                <w:szCs w:val="24"/>
              </w:rPr>
            </w:pPr>
            <w:r>
              <w:rPr>
                <w:rFonts w:ascii="Arial Narrow" w:eastAsia="Calibri" w:hAnsi="Arial Narrow" w:cs="Arial"/>
                <w:sz w:val="24"/>
                <w:szCs w:val="24"/>
              </w:rPr>
              <w:t>„</w:t>
            </w:r>
            <w:r w:rsidRPr="002C2758">
              <w:rPr>
                <w:rFonts w:ascii="Arial Narrow" w:eastAsia="Calibri" w:hAnsi="Arial Narrow" w:cs="Arial"/>
                <w:sz w:val="24"/>
                <w:szCs w:val="24"/>
              </w:rPr>
              <w:t>Viele Wege führen an’s Ziel?</w:t>
            </w:r>
            <w:r>
              <w:rPr>
                <w:rFonts w:ascii="Arial Narrow" w:eastAsia="Calibri" w:hAnsi="Arial Narrow" w:cs="Arial"/>
                <w:sz w:val="24"/>
                <w:szCs w:val="24"/>
              </w:rPr>
              <w:t>“</w:t>
            </w:r>
            <w:r w:rsidRPr="002C2758">
              <w:rPr>
                <w:rFonts w:ascii="Arial Narrow" w:eastAsia="Calibri" w:hAnsi="Arial Narrow" w:cs="Arial"/>
                <w:sz w:val="24"/>
                <w:szCs w:val="24"/>
              </w:rPr>
              <w:t xml:space="preserve"> - </w:t>
            </w:r>
          </w:p>
          <w:p w:rsidR="00EA5680" w:rsidRPr="00097AFF" w:rsidRDefault="00EA5680" w:rsidP="00202735">
            <w:pPr>
              <w:spacing w:line="276" w:lineRule="auto"/>
              <w:jc w:val="center"/>
              <w:rPr>
                <w:rFonts w:ascii="Arial Narrow" w:eastAsia="Calibri" w:hAnsi="Arial Narrow" w:cs="Arial"/>
                <w:sz w:val="24"/>
                <w:szCs w:val="24"/>
              </w:rPr>
            </w:pPr>
            <w:r w:rsidRPr="002C2758">
              <w:rPr>
                <w:rFonts w:ascii="Arial Narrow" w:eastAsia="Calibri" w:hAnsi="Arial Narrow" w:cs="Arial"/>
                <w:sz w:val="24"/>
                <w:szCs w:val="24"/>
              </w:rPr>
              <w:t xml:space="preserve"> Einzel- und gruppenorientierte Methoden der Sozialen Arbeit im Überblick</w:t>
            </w:r>
          </w:p>
        </w:tc>
        <w:tc>
          <w:tcPr>
            <w:tcW w:w="2979" w:type="dxa"/>
          </w:tcPr>
          <w:p w:rsidR="00EA5680" w:rsidRPr="00097AFF" w:rsidRDefault="00EA5680" w:rsidP="00202735">
            <w:pPr>
              <w:spacing w:line="360" w:lineRule="auto"/>
              <w:rPr>
                <w:rFonts w:ascii="Arial Narrow" w:eastAsia="Calibri" w:hAnsi="Arial Narrow" w:cs="Arial"/>
                <w:b/>
                <w:sz w:val="24"/>
                <w:szCs w:val="24"/>
              </w:rPr>
            </w:pPr>
          </w:p>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 xml:space="preserve">Klasse: </w:t>
            </w:r>
          </w:p>
        </w:tc>
      </w:tr>
      <w:tr w:rsidR="00EA5680" w:rsidRPr="00097AFF" w:rsidTr="00202735">
        <w:tc>
          <w:tcPr>
            <w:tcW w:w="2808" w:type="dxa"/>
            <w:tcBorders>
              <w:top w:val="nil"/>
            </w:tcBorders>
          </w:tcPr>
          <w:p w:rsidR="00EA5680" w:rsidRPr="00097AFF" w:rsidRDefault="00EA5680" w:rsidP="00202735">
            <w:pPr>
              <w:spacing w:line="360" w:lineRule="auto"/>
              <w:jc w:val="center"/>
              <w:rPr>
                <w:rFonts w:ascii="Arial Narrow" w:eastAsia="Calibri" w:hAnsi="Arial Narrow" w:cs="Arial"/>
                <w:sz w:val="24"/>
                <w:szCs w:val="24"/>
              </w:rPr>
            </w:pPr>
          </w:p>
        </w:tc>
        <w:tc>
          <w:tcPr>
            <w:tcW w:w="8640" w:type="dxa"/>
          </w:tcPr>
          <w:p w:rsidR="00EA5680" w:rsidRPr="00097AFF" w:rsidRDefault="00EA5680" w:rsidP="00202735">
            <w:pPr>
              <w:spacing w:line="360" w:lineRule="auto"/>
              <w:jc w:val="both"/>
              <w:rPr>
                <w:rFonts w:ascii="Arial Narrow" w:eastAsia="Calibri" w:hAnsi="Arial Narrow" w:cs="Arial"/>
                <w:sz w:val="24"/>
                <w:szCs w:val="24"/>
              </w:rPr>
            </w:pPr>
            <w:r w:rsidRPr="00097AFF">
              <w:rPr>
                <w:rFonts w:ascii="Arial Narrow" w:eastAsia="Calibri" w:hAnsi="Arial Narrow" w:cs="Arial"/>
                <w:b/>
                <w:sz w:val="24"/>
                <w:szCs w:val="24"/>
              </w:rPr>
              <w:t>Lehrkraft</w:t>
            </w:r>
            <w:r w:rsidRPr="00097AFF">
              <w:rPr>
                <w:rFonts w:ascii="Arial Narrow" w:eastAsia="Calibri" w:hAnsi="Arial Narrow" w:cs="Arial"/>
                <w:sz w:val="24"/>
                <w:szCs w:val="24"/>
              </w:rPr>
              <w:t>:  R. Macke</w:t>
            </w:r>
          </w:p>
        </w:tc>
        <w:tc>
          <w:tcPr>
            <w:tcW w:w="2979" w:type="dxa"/>
          </w:tcPr>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Datum</w:t>
            </w:r>
            <w:r w:rsidRPr="00097AFF">
              <w:rPr>
                <w:rFonts w:ascii="Arial Narrow" w:eastAsia="Calibri" w:hAnsi="Arial Narrow" w:cs="Arial"/>
                <w:sz w:val="24"/>
                <w:szCs w:val="24"/>
              </w:rPr>
              <w:t xml:space="preserve">: </w:t>
            </w:r>
          </w:p>
        </w:tc>
      </w:tr>
    </w:tbl>
    <w:p w:rsidR="00EA5680" w:rsidRDefault="00EA5680" w:rsidP="00EA5680">
      <w:pPr>
        <w:pStyle w:val="Listenabsatz"/>
        <w:spacing w:line="360" w:lineRule="auto"/>
        <w:ind w:left="360"/>
        <w:rPr>
          <w:rFonts w:ascii="Arial" w:hAnsi="Arial" w:cs="Arial"/>
          <w:b/>
        </w:rPr>
      </w:pPr>
    </w:p>
    <w:p w:rsidR="00EA5680" w:rsidRDefault="00EA5680" w:rsidP="00EA5680">
      <w:pPr>
        <w:pStyle w:val="Listenabsatz"/>
        <w:spacing w:line="360" w:lineRule="auto"/>
        <w:ind w:left="360"/>
        <w:rPr>
          <w:rFonts w:ascii="Arial" w:hAnsi="Arial" w:cs="Arial"/>
          <w:b/>
        </w:rPr>
      </w:pPr>
    </w:p>
    <w:p w:rsidR="00EA5680" w:rsidRDefault="00EA5680" w:rsidP="00EA5680">
      <w:pPr>
        <w:pStyle w:val="Listenabsatz"/>
        <w:spacing w:line="360" w:lineRule="auto"/>
        <w:ind w:left="360"/>
        <w:rPr>
          <w:rFonts w:ascii="Arial" w:hAnsi="Arial" w:cs="Arial"/>
          <w:b/>
        </w:rPr>
      </w:pPr>
      <w:r>
        <w:rPr>
          <w:rFonts w:ascii="Arial" w:hAnsi="Arial" w:cs="Arial"/>
          <w:b/>
        </w:rPr>
        <w:t>Herzlich Willkommen zur heutigen Teamarbeit!</w:t>
      </w:r>
    </w:p>
    <w:p w:rsidR="00EA5680" w:rsidRDefault="00EA5680" w:rsidP="00EA5680">
      <w:pPr>
        <w:pStyle w:val="Listenabsatz"/>
        <w:spacing w:line="360" w:lineRule="auto"/>
        <w:ind w:left="360"/>
        <w:rPr>
          <w:rFonts w:ascii="Arial" w:hAnsi="Arial" w:cs="Arial"/>
        </w:rPr>
      </w:pPr>
      <w:r>
        <w:rPr>
          <w:rFonts w:ascii="Arial" w:hAnsi="Arial" w:cs="Arial"/>
        </w:rPr>
        <w:t xml:space="preserve">Wie Sie bereits bemerkt haben, befindet sich an Ihrem Arbeitsplatz eine kleine Farbmarkierung. Mit diesen Farbmarkierungen finden Sie Ihre Teampartner*innen: gleiche Farbe/ gleiches Muster- gleiches Team. </w:t>
      </w:r>
    </w:p>
    <w:p w:rsidR="00EA5680" w:rsidRDefault="00EA5680" w:rsidP="00EA5680">
      <w:pPr>
        <w:pStyle w:val="Listenabsatz"/>
        <w:spacing w:line="360" w:lineRule="auto"/>
        <w:ind w:left="360"/>
        <w:rPr>
          <w:rFonts w:ascii="Arial" w:hAnsi="Arial" w:cs="Arial"/>
        </w:rPr>
      </w:pPr>
      <w:r>
        <w:rPr>
          <w:rFonts w:ascii="Arial" w:hAnsi="Arial" w:cs="Arial"/>
        </w:rPr>
        <w:t xml:space="preserve">Auf dem Materialtisch finden Sie einen Fachtext zu einer Methode der Sozialen Arbeit. Auch hier erkennen Sie das für Sie gedachte Material an der Farb-/ Mustermarkierung. </w:t>
      </w:r>
    </w:p>
    <w:p w:rsidR="00EA5680" w:rsidRDefault="00EA5680" w:rsidP="00EA5680">
      <w:pPr>
        <w:pStyle w:val="Listenabsatz"/>
        <w:spacing w:line="360" w:lineRule="auto"/>
        <w:ind w:left="360"/>
        <w:rPr>
          <w:rFonts w:ascii="Arial" w:hAnsi="Arial" w:cs="Arial"/>
        </w:rPr>
      </w:pPr>
    </w:p>
    <w:p w:rsidR="00EA5680" w:rsidRDefault="00EA5680" w:rsidP="00EA5680">
      <w:pPr>
        <w:pStyle w:val="Listenabsatz"/>
        <w:spacing w:line="360" w:lineRule="auto"/>
        <w:ind w:left="360"/>
        <w:rPr>
          <w:rFonts w:ascii="Arial" w:hAnsi="Arial" w:cs="Arial"/>
        </w:rPr>
      </w:pPr>
      <w:r>
        <w:rPr>
          <w:rFonts w:ascii="Arial" w:hAnsi="Arial" w:cs="Arial"/>
        </w:rPr>
        <w:t xml:space="preserve">Nun haben Sie die folgende Aufgabe in Ihren Teams: </w:t>
      </w:r>
    </w:p>
    <w:p w:rsidR="00EA5680" w:rsidRDefault="00EA5680" w:rsidP="00EA5680">
      <w:pPr>
        <w:pStyle w:val="Listenabsatz"/>
        <w:numPr>
          <w:ilvl w:val="0"/>
          <w:numId w:val="3"/>
        </w:numPr>
        <w:spacing w:line="360" w:lineRule="auto"/>
        <w:rPr>
          <w:rFonts w:ascii="Arial" w:hAnsi="Arial" w:cs="Arial"/>
        </w:rPr>
      </w:pPr>
      <w:r>
        <w:rPr>
          <w:rFonts w:ascii="Arial" w:hAnsi="Arial" w:cs="Arial"/>
        </w:rPr>
        <w:t xml:space="preserve">Lesen Sie Ihren Infotext gründlich durch. </w:t>
      </w:r>
    </w:p>
    <w:p w:rsidR="00EA5680" w:rsidRDefault="00EA5680" w:rsidP="00EA5680">
      <w:pPr>
        <w:pStyle w:val="Listenabsatz"/>
        <w:numPr>
          <w:ilvl w:val="0"/>
          <w:numId w:val="3"/>
        </w:numPr>
        <w:spacing w:line="360" w:lineRule="auto"/>
        <w:rPr>
          <w:rFonts w:ascii="Arial" w:hAnsi="Arial" w:cs="Arial"/>
        </w:rPr>
      </w:pPr>
      <w:r>
        <w:rPr>
          <w:rFonts w:ascii="Arial" w:hAnsi="Arial" w:cs="Arial"/>
        </w:rPr>
        <w:t xml:space="preserve">Tauschen Sie sich in einer Murmelrunde kurz über den Inhalt aus. </w:t>
      </w:r>
    </w:p>
    <w:p w:rsidR="00EA5680" w:rsidRDefault="00EA5680" w:rsidP="00EA5680">
      <w:pPr>
        <w:pStyle w:val="Listenabsatz"/>
        <w:numPr>
          <w:ilvl w:val="0"/>
          <w:numId w:val="3"/>
        </w:numPr>
        <w:spacing w:line="360" w:lineRule="auto"/>
        <w:rPr>
          <w:rFonts w:ascii="Arial" w:hAnsi="Arial" w:cs="Arial"/>
        </w:rPr>
      </w:pPr>
      <w:r>
        <w:rPr>
          <w:rFonts w:ascii="Arial" w:hAnsi="Arial" w:cs="Arial"/>
        </w:rPr>
        <w:t>Klären Sie (auch mit Hilfe der Lehrkraft) offene Fragen.</w:t>
      </w:r>
    </w:p>
    <w:p w:rsidR="00EA5680" w:rsidRDefault="00EA5680" w:rsidP="00EA5680">
      <w:pPr>
        <w:pStyle w:val="Listenabsatz"/>
        <w:numPr>
          <w:ilvl w:val="0"/>
          <w:numId w:val="3"/>
        </w:numPr>
        <w:spacing w:line="360" w:lineRule="auto"/>
        <w:rPr>
          <w:rFonts w:ascii="Arial" w:hAnsi="Arial" w:cs="Arial"/>
        </w:rPr>
      </w:pPr>
      <w:r>
        <w:rPr>
          <w:rFonts w:ascii="Arial" w:hAnsi="Arial" w:cs="Arial"/>
        </w:rPr>
        <w:t>Beantworten Sie die untenstehenden Fragen zu Ihrer Methode.</w:t>
      </w:r>
    </w:p>
    <w:p w:rsidR="00EA5680" w:rsidRDefault="00EA5680" w:rsidP="00EA5680">
      <w:pPr>
        <w:pStyle w:val="Listenabsatz"/>
        <w:numPr>
          <w:ilvl w:val="0"/>
          <w:numId w:val="3"/>
        </w:numPr>
        <w:spacing w:line="360" w:lineRule="auto"/>
        <w:rPr>
          <w:rFonts w:ascii="Arial" w:hAnsi="Arial" w:cs="Arial"/>
        </w:rPr>
      </w:pPr>
      <w:r>
        <w:rPr>
          <w:rFonts w:ascii="Arial" w:hAnsi="Arial" w:cs="Arial"/>
        </w:rPr>
        <w:t xml:space="preserve">Visualisieren Sie die Ergebnisse auf einem Blatt Papier oder auf Metaplankarten und gestalten Sie die Stellwand zu Ihrem Thema. </w:t>
      </w:r>
    </w:p>
    <w:p w:rsidR="00EA5680" w:rsidRDefault="00EA5680" w:rsidP="00EA5680">
      <w:pPr>
        <w:pStyle w:val="Listenabsatz"/>
        <w:numPr>
          <w:ilvl w:val="0"/>
          <w:numId w:val="3"/>
        </w:numPr>
        <w:spacing w:line="360" w:lineRule="auto"/>
        <w:rPr>
          <w:rFonts w:ascii="Arial" w:hAnsi="Arial" w:cs="Arial"/>
        </w:rPr>
      </w:pPr>
      <w:r>
        <w:rPr>
          <w:rFonts w:ascii="Arial" w:hAnsi="Arial" w:cs="Arial"/>
        </w:rPr>
        <w:t xml:space="preserve">Eine Stellwand finden Sie, mit Ihrer Methode gekennzeichnet und vorstrukturiert) an der Seite des Klassenraums, Gestaltungsmaterial ebenfalls auf dem Materialtisch. </w:t>
      </w:r>
    </w:p>
    <w:p w:rsidR="00EA5680" w:rsidRDefault="00EA5680" w:rsidP="00EA5680">
      <w:pPr>
        <w:pStyle w:val="Listenabsatz"/>
        <w:spacing w:line="360" w:lineRule="auto"/>
        <w:rPr>
          <w:rFonts w:ascii="Arial" w:hAnsi="Arial" w:cs="Arial"/>
        </w:rPr>
      </w:pPr>
    </w:p>
    <w:p w:rsidR="00EA5680" w:rsidRPr="0046046E" w:rsidRDefault="00EA5680" w:rsidP="00EA5680">
      <w:pPr>
        <w:spacing w:line="360" w:lineRule="auto"/>
        <w:jc w:val="both"/>
        <w:rPr>
          <w:rFonts w:ascii="Arial" w:hAnsi="Arial" w:cs="Arial"/>
          <w:b/>
        </w:rPr>
      </w:pPr>
      <w:r w:rsidRPr="0046046E">
        <w:rPr>
          <w:rFonts w:ascii="Arial" w:hAnsi="Arial" w:cs="Arial"/>
          <w:b/>
        </w:rPr>
        <w:t xml:space="preserve">Schlüsselfragen zur Methode: </w:t>
      </w:r>
    </w:p>
    <w:p w:rsidR="00EA5680" w:rsidRDefault="00EA5680" w:rsidP="00EA5680">
      <w:pPr>
        <w:pStyle w:val="Listenabsatz"/>
        <w:numPr>
          <w:ilvl w:val="0"/>
          <w:numId w:val="1"/>
        </w:numPr>
        <w:spacing w:line="360" w:lineRule="auto"/>
        <w:jc w:val="both"/>
        <w:rPr>
          <w:rFonts w:ascii="Arial" w:hAnsi="Arial" w:cs="Arial"/>
          <w:b/>
        </w:rPr>
      </w:pPr>
      <w:r>
        <w:rPr>
          <w:rFonts w:ascii="Arial" w:hAnsi="Arial" w:cs="Arial"/>
          <w:b/>
        </w:rPr>
        <w:t>Wer ist die Zielgruppe der Methode?</w:t>
      </w:r>
    </w:p>
    <w:p w:rsidR="00EA5680" w:rsidRDefault="00EA5680" w:rsidP="00EA5680">
      <w:pPr>
        <w:pStyle w:val="Listenabsatz"/>
        <w:numPr>
          <w:ilvl w:val="0"/>
          <w:numId w:val="1"/>
        </w:numPr>
        <w:spacing w:line="360" w:lineRule="auto"/>
        <w:jc w:val="both"/>
        <w:rPr>
          <w:rFonts w:ascii="Arial" w:hAnsi="Arial" w:cs="Arial"/>
          <w:b/>
        </w:rPr>
      </w:pPr>
      <w:r>
        <w:rPr>
          <w:rFonts w:ascii="Arial" w:hAnsi="Arial" w:cs="Arial"/>
          <w:b/>
        </w:rPr>
        <w:t>Was sind die Kernmerkmale der Methode?</w:t>
      </w:r>
    </w:p>
    <w:p w:rsidR="00EA5680" w:rsidRDefault="00EA5680" w:rsidP="00EA5680">
      <w:pPr>
        <w:pStyle w:val="Listenabsatz"/>
        <w:numPr>
          <w:ilvl w:val="0"/>
          <w:numId w:val="1"/>
        </w:numPr>
        <w:spacing w:line="360" w:lineRule="auto"/>
        <w:jc w:val="both"/>
        <w:rPr>
          <w:rFonts w:ascii="Arial" w:hAnsi="Arial" w:cs="Arial"/>
          <w:b/>
        </w:rPr>
      </w:pPr>
      <w:r>
        <w:rPr>
          <w:rFonts w:ascii="Arial" w:hAnsi="Arial" w:cs="Arial"/>
          <w:b/>
        </w:rPr>
        <w:t>Wie würden Sie die Methode in einem Motto beschreiben?</w:t>
      </w:r>
    </w:p>
    <w:p w:rsidR="00EA5680" w:rsidRDefault="00EA5680" w:rsidP="00EA5680">
      <w:pPr>
        <w:pStyle w:val="Listenabsatz"/>
        <w:spacing w:line="360" w:lineRule="auto"/>
        <w:ind w:left="360"/>
        <w:rPr>
          <w:rFonts w:ascii="Arial" w:hAnsi="Arial" w:cs="Arial"/>
        </w:rPr>
      </w:pPr>
    </w:p>
    <w:p w:rsidR="00EA5680" w:rsidRDefault="00EA5680" w:rsidP="00EA5680">
      <w:pPr>
        <w:pStyle w:val="Listenabsatz"/>
        <w:spacing w:line="360" w:lineRule="auto"/>
        <w:ind w:left="360"/>
        <w:rPr>
          <w:rFonts w:ascii="Arial" w:hAnsi="Arial" w:cs="Arial"/>
        </w:rPr>
      </w:pPr>
    </w:p>
    <w:p w:rsidR="00EA5680" w:rsidRDefault="00EA5680" w:rsidP="00EA5680">
      <w:pPr>
        <w:pStyle w:val="Listenabsatz"/>
        <w:spacing w:line="360" w:lineRule="auto"/>
        <w:ind w:left="360"/>
        <w:rPr>
          <w:rFonts w:ascii="Arial" w:hAnsi="Arial" w:cs="Arial"/>
        </w:rPr>
      </w:pPr>
    </w:p>
    <w:p w:rsidR="00EA5680" w:rsidRDefault="00EA5680" w:rsidP="00EA5680">
      <w:pPr>
        <w:pStyle w:val="Listenabsatz"/>
        <w:spacing w:line="360" w:lineRule="auto"/>
        <w:ind w:left="360"/>
        <w:rPr>
          <w:rFonts w:ascii="Arial" w:hAnsi="Arial" w:cs="Arial"/>
        </w:rPr>
      </w:pPr>
      <w:r>
        <w:rPr>
          <w:rFonts w:ascii="Arial" w:hAnsi="Arial" w:cs="Arial"/>
        </w:rPr>
        <w:t xml:space="preserve">Sie haben für diesen Arbeitsauftrag </w:t>
      </w:r>
      <w:r w:rsidRPr="00961285">
        <w:rPr>
          <w:rFonts w:ascii="Arial" w:hAnsi="Arial" w:cs="Arial"/>
          <w:b/>
        </w:rPr>
        <w:t>30 Minuten</w:t>
      </w:r>
      <w:r>
        <w:rPr>
          <w:rFonts w:ascii="Arial" w:hAnsi="Arial" w:cs="Arial"/>
        </w:rPr>
        <w:t xml:space="preserve"> Zeit. </w:t>
      </w:r>
    </w:p>
    <w:p w:rsidR="00EA5680" w:rsidRDefault="00EA5680" w:rsidP="00EA5680">
      <w:pPr>
        <w:pStyle w:val="Listenabsatz"/>
        <w:spacing w:line="360" w:lineRule="auto"/>
        <w:ind w:left="360"/>
        <w:rPr>
          <w:rFonts w:ascii="Arial" w:hAnsi="Arial" w:cs="Arial"/>
        </w:rPr>
      </w:pPr>
    </w:p>
    <w:p w:rsidR="00EA5680" w:rsidRDefault="00EA5680" w:rsidP="00EA5680">
      <w:pPr>
        <w:pStyle w:val="Listenabsatz"/>
        <w:spacing w:line="360" w:lineRule="auto"/>
        <w:ind w:left="360"/>
      </w:pPr>
      <w:r>
        <w:rPr>
          <w:rFonts w:ascii="Arial" w:hAnsi="Arial" w:cs="Arial"/>
        </w:rPr>
        <w:tab/>
      </w:r>
      <w:r w:rsidRPr="00961285">
        <w:rPr>
          <w:rFonts w:ascii="Arial" w:hAnsi="Arial" w:cs="Arial"/>
          <w:sz w:val="24"/>
          <w:szCs w:val="24"/>
        </w:rPr>
        <w:tab/>
        <w:t xml:space="preserve">Gutes Gelingen und viel Spaß </w:t>
      </w:r>
      <w:r w:rsidRPr="00961285">
        <w:rPr>
          <w:rFonts w:ascii="Arial" w:hAnsi="Arial" w:cs="Arial"/>
          <w:sz w:val="24"/>
          <w:szCs w:val="24"/>
        </w:rPr>
        <w:sym w:font="Wingdings" w:char="F04A"/>
      </w:r>
      <w:r w:rsidRPr="00961285">
        <w:rPr>
          <w:rFonts w:ascii="Arial" w:hAnsi="Arial" w:cs="Arial"/>
          <w:sz w:val="24"/>
          <w:szCs w:val="24"/>
        </w:rPr>
        <w:t xml:space="preserve"> </w:t>
      </w:r>
      <w:r>
        <w:tab/>
      </w:r>
      <w:r>
        <w:tab/>
      </w:r>
    </w:p>
    <w:p w:rsidR="00EA5680" w:rsidRDefault="00EA5680" w:rsidP="00EA5680">
      <w:pPr>
        <w:pStyle w:val="Listenabsatz"/>
        <w:spacing w:line="360" w:lineRule="auto"/>
        <w:ind w:left="360"/>
      </w:pPr>
    </w:p>
    <w:p w:rsidR="00EA5680" w:rsidRPr="00507D37" w:rsidRDefault="00EA5680" w:rsidP="00EA5680">
      <w:pPr>
        <w:pStyle w:val="Listenabsatz"/>
        <w:numPr>
          <w:ilvl w:val="0"/>
          <w:numId w:val="2"/>
        </w:numPr>
        <w:spacing w:line="360" w:lineRule="auto"/>
        <w:rPr>
          <w:rFonts w:ascii="Arial" w:hAnsi="Arial" w:cs="Arial"/>
          <w:b/>
        </w:rPr>
      </w:pPr>
      <w:r w:rsidRPr="00507D37">
        <w:rPr>
          <w:rFonts w:ascii="Arial" w:hAnsi="Arial" w:cs="Arial"/>
          <w:b/>
        </w:rPr>
        <w:lastRenderedPageBreak/>
        <w:t xml:space="preserve">Vorstrukturierte Stellwand (schematische Darstellung) </w:t>
      </w:r>
    </w:p>
    <w:p w:rsidR="00EA5680" w:rsidRDefault="00EA5680" w:rsidP="00EA5680">
      <w:pPr>
        <w:pStyle w:val="Listenabsatz"/>
        <w:spacing w:line="360" w:lineRule="auto"/>
        <w:ind w:left="360"/>
      </w:pPr>
      <w:r>
        <w:rPr>
          <w:noProof/>
          <w:lang w:eastAsia="de-DE"/>
        </w:rPr>
        <mc:AlternateContent>
          <mc:Choice Requires="wps">
            <w:drawing>
              <wp:anchor distT="0" distB="0" distL="114300" distR="114300" simplePos="0" relativeHeight="251671552" behindDoc="0" locked="0" layoutInCell="1" allowOverlap="1" wp14:anchorId="18B2C6A2" wp14:editId="1D7AE52F">
                <wp:simplePos x="0" y="0"/>
                <wp:positionH relativeFrom="column">
                  <wp:posOffset>-13970</wp:posOffset>
                </wp:positionH>
                <wp:positionV relativeFrom="paragraph">
                  <wp:posOffset>240665</wp:posOffset>
                </wp:positionV>
                <wp:extent cx="6210300" cy="7743825"/>
                <wp:effectExtent l="0" t="0" r="19050" b="28575"/>
                <wp:wrapNone/>
                <wp:docPr id="17" name="Abgerundetes Rechteck 17"/>
                <wp:cNvGraphicFramePr/>
                <a:graphic xmlns:a="http://schemas.openxmlformats.org/drawingml/2006/main">
                  <a:graphicData uri="http://schemas.microsoft.com/office/word/2010/wordprocessingShape">
                    <wps:wsp>
                      <wps:cNvSpPr/>
                      <wps:spPr>
                        <a:xfrm>
                          <a:off x="0" y="0"/>
                          <a:ext cx="6210300" cy="7743825"/>
                        </a:xfrm>
                        <a:prstGeom prst="roundRect">
                          <a:avLst/>
                        </a:prstGeom>
                        <a:solidFill>
                          <a:sysClr val="window" lastClr="FFFFFF"/>
                        </a:solidFill>
                        <a:ln w="1270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5E9CE7" id="Abgerundetes Rechteck 17" o:spid="_x0000_s1026" style="position:absolute;margin-left:-1.1pt;margin-top:18.95pt;width:489pt;height:609.7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" fillcolor="window" strokecolor="#a5a5a5" strokeweight="1pt">
                <v:stroke joinstyle="miter"/>
              </v:roundrect>
            </w:pict>
          </mc:Fallback>
        </mc:AlternateContent>
      </w: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r>
        <w:rPr>
          <w:noProof/>
          <w:lang w:eastAsia="de-DE"/>
        </w:rPr>
        <mc:AlternateContent>
          <mc:Choice Requires="wps">
            <w:drawing>
              <wp:anchor distT="0" distB="0" distL="114300" distR="114300" simplePos="0" relativeHeight="251672576" behindDoc="0" locked="0" layoutInCell="1" allowOverlap="1" wp14:anchorId="0EB6F59F" wp14:editId="1BF99B6C">
                <wp:simplePos x="0" y="0"/>
                <wp:positionH relativeFrom="column">
                  <wp:posOffset>195580</wp:posOffset>
                </wp:positionH>
                <wp:positionV relativeFrom="paragraph">
                  <wp:posOffset>215900</wp:posOffset>
                </wp:positionV>
                <wp:extent cx="3381375" cy="361950"/>
                <wp:effectExtent l="0" t="0" r="28575" b="19050"/>
                <wp:wrapNone/>
                <wp:docPr id="19" name="Textfeld 19"/>
                <wp:cNvGraphicFramePr/>
                <a:graphic xmlns:a="http://schemas.openxmlformats.org/drawingml/2006/main">
                  <a:graphicData uri="http://schemas.microsoft.com/office/word/2010/wordprocessingShape">
                    <wps:wsp>
                      <wps:cNvSpPr txBox="1"/>
                      <wps:spPr>
                        <a:xfrm>
                          <a:off x="0" y="0"/>
                          <a:ext cx="3381375" cy="361950"/>
                        </a:xfrm>
                        <a:prstGeom prst="rect">
                          <a:avLst/>
                        </a:prstGeom>
                        <a:solidFill>
                          <a:sysClr val="window" lastClr="FFFFFF"/>
                        </a:solidFill>
                        <a:ln w="6350">
                          <a:solidFill>
                            <a:prstClr val="black"/>
                          </a:solidFill>
                        </a:ln>
                      </wps:spPr>
                      <wps:txbx>
                        <w:txbxContent>
                          <w:p w:rsidR="00EA5680" w:rsidRPr="00005A3A" w:rsidRDefault="00EA5680" w:rsidP="00EA5680">
                            <w:pPr>
                              <w:jc w:val="center"/>
                              <w:rPr>
                                <w:rFonts w:asciiTheme="majorHAnsi" w:hAnsiTheme="majorHAnsi" w:cstheme="majorHAnsi"/>
                              </w:rPr>
                            </w:pPr>
                            <w:r>
                              <w:rPr>
                                <w:rFonts w:asciiTheme="majorHAnsi" w:hAnsiTheme="majorHAnsi" w:cstheme="majorHAnsi"/>
                              </w:rPr>
                              <w:t>Wer ist die Zielgruppe der Methode?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EB6F59F" id="_x0000_t202" coordsize="21600,21600" o:spt="202" path="m,l,21600r21600,l21600,xe">
                <v:stroke joinstyle="miter"/>
                <v:path gradientshapeok="t" o:connecttype="rect"/>
              </v:shapetype>
              <v:shape id="Textfeld 19" o:spid="_x0000_s1026" type="#_x0000_t202" style="position:absolute;left:0;text-align:left;margin-left:15.4pt;margin-top:17pt;width:266.25pt;height:28.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" fillcolor="window" strokeweight=".5pt">
                <v:textbox>
                  <w:txbxContent>
                    <w:p w:rsidR="00EA5680" w:rsidRPr="00005A3A" w:rsidRDefault="00EA5680" w:rsidP="00EA5680">
                      <w:pPr>
                        <w:jc w:val="center"/>
                        <w:rPr>
                          <w:rFonts w:asciiTheme="majorHAnsi" w:hAnsiTheme="majorHAnsi" w:cstheme="majorHAnsi"/>
                        </w:rPr>
                      </w:pPr>
                      <w:r>
                        <w:rPr>
                          <w:rFonts w:asciiTheme="majorHAnsi" w:hAnsiTheme="majorHAnsi" w:cstheme="majorHAnsi"/>
                        </w:rPr>
                        <w:t>Wer ist die Zielgruppe der Methode?</w:t>
                      </w:r>
                    </w:p>
                  </w:txbxContent>
                </v:textbox>
              </v:shape>
            </w:pict>
          </mc:Fallback>
        </mc:AlternateContent>
      </w: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r>
        <w:rPr>
          <w:noProof/>
          <w:lang w:eastAsia="de-DE"/>
        </w:rPr>
        <mc:AlternateContent>
          <mc:Choice Requires="wps">
            <w:drawing>
              <wp:anchor distT="0" distB="0" distL="114300" distR="114300" simplePos="0" relativeHeight="251673600" behindDoc="0" locked="0" layoutInCell="1" allowOverlap="1" wp14:anchorId="51CC3CB9" wp14:editId="234271C8">
                <wp:simplePos x="0" y="0"/>
                <wp:positionH relativeFrom="column">
                  <wp:posOffset>2948305</wp:posOffset>
                </wp:positionH>
                <wp:positionV relativeFrom="paragraph">
                  <wp:posOffset>57150</wp:posOffset>
                </wp:positionV>
                <wp:extent cx="3000375" cy="390525"/>
                <wp:effectExtent l="0" t="0" r="28575" b="28575"/>
                <wp:wrapNone/>
                <wp:docPr id="20" name="Textfeld 20"/>
                <wp:cNvGraphicFramePr/>
                <a:graphic xmlns:a="http://schemas.openxmlformats.org/drawingml/2006/main">
                  <a:graphicData uri="http://schemas.microsoft.com/office/word/2010/wordprocessingShape">
                    <wps:wsp>
                      <wps:cNvSpPr txBox="1"/>
                      <wps:spPr>
                        <a:xfrm>
                          <a:off x="0" y="0"/>
                          <a:ext cx="3000375" cy="390525"/>
                        </a:xfrm>
                        <a:prstGeom prst="rect">
                          <a:avLst/>
                        </a:prstGeom>
                        <a:solidFill>
                          <a:sysClr val="window" lastClr="FFFFFF"/>
                        </a:solidFill>
                        <a:ln w="6350">
                          <a:solidFill>
                            <a:prstClr val="black"/>
                          </a:solidFill>
                        </a:ln>
                      </wps:spPr>
                      <wps:txbx>
                        <w:txbxContent>
                          <w:p w:rsidR="00EA5680" w:rsidRPr="00005A3A" w:rsidRDefault="00EA5680" w:rsidP="00EA5680">
                            <w:pPr>
                              <w:rPr>
                                <w:rFonts w:asciiTheme="majorHAnsi" w:hAnsiTheme="majorHAnsi" w:cstheme="majorHAnsi"/>
                              </w:rPr>
                            </w:pPr>
                            <w:r>
                              <w:rPr>
                                <w:rFonts w:asciiTheme="majorHAnsi" w:hAnsiTheme="majorHAnsi" w:cstheme="majorHAnsi"/>
                              </w:rPr>
                              <w:t>Was sind die Kernmerkmale der Methode?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CC3CB9" id="Textfeld 20" o:spid="_x0000_s1027" type="#_x0000_t202" style="position:absolute;left:0;text-align:left;margin-left:232.15pt;margin-top:4.5pt;width:236.25pt;height:30.7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" fillcolor="window" strokeweight=".5pt">
                <v:textbox>
                  <w:txbxContent>
                    <w:p w:rsidR="00EA5680" w:rsidRPr="00005A3A" w:rsidRDefault="00EA5680" w:rsidP="00EA5680">
                      <w:pPr>
                        <w:rPr>
                          <w:rFonts w:asciiTheme="majorHAnsi" w:hAnsiTheme="majorHAnsi" w:cstheme="majorHAnsi"/>
                        </w:rPr>
                      </w:pPr>
                      <w:r>
                        <w:rPr>
                          <w:rFonts w:asciiTheme="majorHAnsi" w:hAnsiTheme="majorHAnsi" w:cstheme="majorHAnsi"/>
                        </w:rPr>
                        <w:t>Was sind die Kernmerkmale der Methode?</w:t>
                      </w:r>
                    </w:p>
                  </w:txbxContent>
                </v:textbox>
              </v:shape>
            </w:pict>
          </mc:Fallback>
        </mc:AlternateContent>
      </w: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r>
        <w:rPr>
          <w:noProof/>
          <w:lang w:eastAsia="de-DE"/>
        </w:rPr>
        <mc:AlternateContent>
          <mc:Choice Requires="wps">
            <w:drawing>
              <wp:anchor distT="0" distB="0" distL="114300" distR="114300" simplePos="0" relativeHeight="251674624" behindDoc="0" locked="0" layoutInCell="1" allowOverlap="1" wp14:anchorId="4713C0B3" wp14:editId="5BD471F6">
                <wp:simplePos x="0" y="0"/>
                <wp:positionH relativeFrom="column">
                  <wp:posOffset>252730</wp:posOffset>
                </wp:positionH>
                <wp:positionV relativeFrom="paragraph">
                  <wp:posOffset>41910</wp:posOffset>
                </wp:positionV>
                <wp:extent cx="3781425" cy="381000"/>
                <wp:effectExtent l="0" t="0" r="28575" b="19050"/>
                <wp:wrapNone/>
                <wp:docPr id="22" name="Textfeld 22"/>
                <wp:cNvGraphicFramePr/>
                <a:graphic xmlns:a="http://schemas.openxmlformats.org/drawingml/2006/main">
                  <a:graphicData uri="http://schemas.microsoft.com/office/word/2010/wordprocessingShape">
                    <wps:wsp>
                      <wps:cNvSpPr txBox="1"/>
                      <wps:spPr>
                        <a:xfrm>
                          <a:off x="0" y="0"/>
                          <a:ext cx="3781425" cy="381000"/>
                        </a:xfrm>
                        <a:prstGeom prst="rect">
                          <a:avLst/>
                        </a:prstGeom>
                        <a:solidFill>
                          <a:sysClr val="window" lastClr="FFFFFF"/>
                        </a:solidFill>
                        <a:ln w="6350">
                          <a:solidFill>
                            <a:prstClr val="black"/>
                          </a:solidFill>
                        </a:ln>
                      </wps:spPr>
                      <wps:txbx>
                        <w:txbxContent>
                          <w:p w:rsidR="00EA5680" w:rsidRPr="00005A3A" w:rsidRDefault="00EA5680" w:rsidP="00EA5680">
                            <w:pPr>
                              <w:jc w:val="center"/>
                              <w:rPr>
                                <w:rFonts w:asciiTheme="majorHAnsi" w:hAnsiTheme="majorHAnsi" w:cstheme="majorHAnsi"/>
                              </w:rPr>
                            </w:pPr>
                            <w:r>
                              <w:rPr>
                                <w:rFonts w:asciiTheme="majorHAnsi" w:hAnsiTheme="majorHAnsi" w:cstheme="majorHAnsi"/>
                              </w:rPr>
                              <w:t>Wie würden Sie die Methode mit einem Motto beschreiben?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13C0B3" id="Textfeld 22" o:spid="_x0000_s1028" type="#_x0000_t202" style="position:absolute;left:0;text-align:left;margin-left:19.9pt;margin-top:3.3pt;width:297.75pt;height:30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" fillcolor="window" strokeweight=".5pt">
                <v:textbox>
                  <w:txbxContent>
                    <w:p w:rsidR="00EA5680" w:rsidRPr="00005A3A" w:rsidRDefault="00EA5680" w:rsidP="00EA5680">
                      <w:pPr>
                        <w:jc w:val="center"/>
                        <w:rPr>
                          <w:rFonts w:asciiTheme="majorHAnsi" w:hAnsiTheme="majorHAnsi" w:cstheme="majorHAnsi"/>
                        </w:rPr>
                      </w:pPr>
                      <w:r>
                        <w:rPr>
                          <w:rFonts w:asciiTheme="majorHAnsi" w:hAnsiTheme="majorHAnsi" w:cstheme="majorHAnsi"/>
                        </w:rPr>
                        <w:t>Wie würden Sie die Methode mit einem Motto beschreiben?</w:t>
                      </w:r>
                    </w:p>
                  </w:txbxContent>
                </v:textbox>
              </v:shape>
            </w:pict>
          </mc:Fallback>
        </mc:AlternateContent>
      </w: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Default="00EA5680" w:rsidP="00EA5680">
      <w:pPr>
        <w:pStyle w:val="Listenabsatz"/>
        <w:spacing w:line="360" w:lineRule="auto"/>
        <w:ind w:left="360"/>
      </w:pPr>
    </w:p>
    <w:p w:rsidR="00EA5680" w:rsidRPr="00563326" w:rsidRDefault="00EA5680" w:rsidP="00EA5680">
      <w:pPr>
        <w:pStyle w:val="Listenabsatz"/>
        <w:spacing w:line="360" w:lineRule="auto"/>
        <w:ind w:left="360"/>
        <w:rPr>
          <w:rFonts w:ascii="Arial" w:hAnsi="Arial" w:cs="Arial"/>
          <w:sz w:val="24"/>
          <w:szCs w:val="24"/>
        </w:rPr>
      </w:pPr>
      <w:r>
        <w:tab/>
      </w:r>
      <w:r>
        <w:tab/>
      </w:r>
    </w:p>
    <w:p w:rsidR="00EA5680" w:rsidRDefault="00EA5680" w:rsidP="00EA5680">
      <w:pPr>
        <w:pStyle w:val="Listenabsatz"/>
        <w:numPr>
          <w:ilvl w:val="0"/>
          <w:numId w:val="2"/>
        </w:numPr>
        <w:spacing w:line="360" w:lineRule="auto"/>
        <w:rPr>
          <w:rFonts w:ascii="Arial" w:hAnsi="Arial" w:cs="Arial"/>
          <w:b/>
        </w:rPr>
      </w:pPr>
      <w:r>
        <w:rPr>
          <w:rFonts w:ascii="Arial" w:hAnsi="Arial" w:cs="Arial"/>
          <w:b/>
        </w:rPr>
        <w:lastRenderedPageBreak/>
        <w:t>Infotext „Einzel(fall)hilfe/ Casework</w:t>
      </w:r>
    </w:p>
    <w:tbl>
      <w:tblPr>
        <w:tblStyle w:val="Tabellenraster1"/>
        <w:tblW w:w="0" w:type="auto"/>
        <w:tblLook w:val="04A0" w:firstRow="1" w:lastRow="0" w:firstColumn="1" w:lastColumn="0" w:noHBand="0" w:noVBand="1"/>
      </w:tblPr>
      <w:tblGrid>
        <w:gridCol w:w="1599"/>
        <w:gridCol w:w="5448"/>
        <w:gridCol w:w="2015"/>
      </w:tblGrid>
      <w:tr w:rsidR="00EA5680" w:rsidRPr="00097AFF" w:rsidTr="00202735">
        <w:trPr>
          <w:trHeight w:val="988"/>
        </w:trPr>
        <w:tc>
          <w:tcPr>
            <w:tcW w:w="2808" w:type="dxa"/>
            <w:tcBorders>
              <w:bottom w:val="nil"/>
            </w:tcBorders>
          </w:tcPr>
          <w:p w:rsidR="00EA5680" w:rsidRPr="00097AFF" w:rsidRDefault="00EA5680" w:rsidP="00202735">
            <w:pPr>
              <w:spacing w:line="360" w:lineRule="auto"/>
              <w:jc w:val="center"/>
              <w:rPr>
                <w:rFonts w:ascii="Arial Narrow" w:eastAsia="Calibri" w:hAnsi="Arial Narrow" w:cs="Arial"/>
                <w:sz w:val="24"/>
                <w:szCs w:val="24"/>
              </w:rPr>
            </w:pPr>
            <w:r w:rsidRPr="00097AFF">
              <w:rPr>
                <w:rFonts w:ascii="Arial Narrow" w:eastAsia="Calibri" w:hAnsi="Arial Narrow" w:cs="Arial"/>
                <w:noProof/>
                <w:sz w:val="24"/>
                <w:szCs w:val="24"/>
                <w:lang w:eastAsia="de-DE"/>
              </w:rPr>
              <w:drawing>
                <wp:anchor distT="0" distB="0" distL="114300" distR="114300" simplePos="0" relativeHeight="251661312" behindDoc="1" locked="0" layoutInCell="1" allowOverlap="1" wp14:anchorId="0024C988" wp14:editId="1E540DBF">
                  <wp:simplePos x="0" y="0"/>
                  <wp:positionH relativeFrom="column">
                    <wp:posOffset>7620</wp:posOffset>
                  </wp:positionH>
                  <wp:positionV relativeFrom="paragraph">
                    <wp:posOffset>1270</wp:posOffset>
                  </wp:positionV>
                  <wp:extent cx="876300" cy="876300"/>
                  <wp:effectExtent l="0" t="0" r="0" b="0"/>
                  <wp:wrapNone/>
                  <wp:docPr id="2" name="Grafik 2" descr="BBS C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S CU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p>
        </w:tc>
        <w:tc>
          <w:tcPr>
            <w:tcW w:w="8640" w:type="dxa"/>
          </w:tcPr>
          <w:p w:rsidR="00EA5680" w:rsidRDefault="00EA5680" w:rsidP="00202735">
            <w:pPr>
              <w:spacing w:line="276" w:lineRule="auto"/>
              <w:jc w:val="center"/>
              <w:rPr>
                <w:rFonts w:ascii="Arial Narrow" w:eastAsia="Calibri" w:hAnsi="Arial Narrow" w:cs="Arial"/>
                <w:sz w:val="24"/>
                <w:szCs w:val="24"/>
              </w:rPr>
            </w:pPr>
          </w:p>
          <w:p w:rsidR="00EA5680" w:rsidRPr="002C2758" w:rsidRDefault="00EA5680" w:rsidP="00202735">
            <w:pPr>
              <w:spacing w:line="276" w:lineRule="auto"/>
              <w:jc w:val="center"/>
              <w:rPr>
                <w:rFonts w:ascii="Arial Narrow" w:eastAsia="Calibri" w:hAnsi="Arial Narrow" w:cs="Arial"/>
                <w:sz w:val="24"/>
                <w:szCs w:val="24"/>
              </w:rPr>
            </w:pPr>
            <w:r>
              <w:rPr>
                <w:rFonts w:ascii="Arial Narrow" w:eastAsia="Calibri" w:hAnsi="Arial Narrow" w:cs="Arial"/>
                <w:sz w:val="24"/>
                <w:szCs w:val="24"/>
              </w:rPr>
              <w:t>„</w:t>
            </w:r>
            <w:r w:rsidRPr="002C2758">
              <w:rPr>
                <w:rFonts w:ascii="Arial Narrow" w:eastAsia="Calibri" w:hAnsi="Arial Narrow" w:cs="Arial"/>
                <w:sz w:val="24"/>
                <w:szCs w:val="24"/>
              </w:rPr>
              <w:t>Viele Wege führen an’s Ziel?</w:t>
            </w:r>
            <w:r>
              <w:rPr>
                <w:rFonts w:ascii="Arial Narrow" w:eastAsia="Calibri" w:hAnsi="Arial Narrow" w:cs="Arial"/>
                <w:sz w:val="24"/>
                <w:szCs w:val="24"/>
              </w:rPr>
              <w:t>“</w:t>
            </w:r>
            <w:r w:rsidRPr="002C2758">
              <w:rPr>
                <w:rFonts w:ascii="Arial Narrow" w:eastAsia="Calibri" w:hAnsi="Arial Narrow" w:cs="Arial"/>
                <w:sz w:val="24"/>
                <w:szCs w:val="24"/>
              </w:rPr>
              <w:t xml:space="preserve"> - </w:t>
            </w:r>
          </w:p>
          <w:p w:rsidR="00EA5680" w:rsidRPr="00097AFF" w:rsidRDefault="00EA5680" w:rsidP="00202735">
            <w:pPr>
              <w:spacing w:line="276" w:lineRule="auto"/>
              <w:jc w:val="center"/>
              <w:rPr>
                <w:rFonts w:ascii="Arial Narrow" w:eastAsia="Calibri" w:hAnsi="Arial Narrow" w:cs="Arial"/>
                <w:sz w:val="24"/>
                <w:szCs w:val="24"/>
              </w:rPr>
            </w:pPr>
            <w:r w:rsidRPr="002C2758">
              <w:rPr>
                <w:rFonts w:ascii="Arial Narrow" w:eastAsia="Calibri" w:hAnsi="Arial Narrow" w:cs="Arial"/>
                <w:sz w:val="24"/>
                <w:szCs w:val="24"/>
              </w:rPr>
              <w:t xml:space="preserve"> Einzel- und gruppenorientierte Methoden der Sozialen Arbeit im Überblick</w:t>
            </w:r>
          </w:p>
        </w:tc>
        <w:tc>
          <w:tcPr>
            <w:tcW w:w="2979" w:type="dxa"/>
          </w:tcPr>
          <w:p w:rsidR="00EA5680" w:rsidRPr="00097AFF" w:rsidRDefault="00EA5680" w:rsidP="00202735">
            <w:pPr>
              <w:spacing w:line="360" w:lineRule="auto"/>
              <w:rPr>
                <w:rFonts w:ascii="Arial Narrow" w:eastAsia="Calibri" w:hAnsi="Arial Narrow" w:cs="Arial"/>
                <w:b/>
                <w:sz w:val="24"/>
                <w:szCs w:val="24"/>
              </w:rPr>
            </w:pPr>
          </w:p>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 xml:space="preserve">Klasse: </w:t>
            </w:r>
          </w:p>
        </w:tc>
      </w:tr>
      <w:tr w:rsidR="00EA5680" w:rsidRPr="00097AFF" w:rsidTr="00202735">
        <w:tc>
          <w:tcPr>
            <w:tcW w:w="2808" w:type="dxa"/>
            <w:tcBorders>
              <w:top w:val="nil"/>
            </w:tcBorders>
          </w:tcPr>
          <w:p w:rsidR="00EA5680" w:rsidRPr="00097AFF" w:rsidRDefault="00EA5680" w:rsidP="00202735">
            <w:pPr>
              <w:spacing w:line="360" w:lineRule="auto"/>
              <w:jc w:val="center"/>
              <w:rPr>
                <w:rFonts w:ascii="Arial Narrow" w:eastAsia="Calibri" w:hAnsi="Arial Narrow" w:cs="Arial"/>
                <w:sz w:val="24"/>
                <w:szCs w:val="24"/>
              </w:rPr>
            </w:pPr>
          </w:p>
        </w:tc>
        <w:tc>
          <w:tcPr>
            <w:tcW w:w="8640" w:type="dxa"/>
          </w:tcPr>
          <w:p w:rsidR="00EA5680" w:rsidRPr="00097AFF" w:rsidRDefault="00EA5680" w:rsidP="00202735">
            <w:pPr>
              <w:spacing w:line="360" w:lineRule="auto"/>
              <w:jc w:val="both"/>
              <w:rPr>
                <w:rFonts w:ascii="Arial Narrow" w:eastAsia="Calibri" w:hAnsi="Arial Narrow" w:cs="Arial"/>
                <w:sz w:val="24"/>
                <w:szCs w:val="24"/>
              </w:rPr>
            </w:pPr>
            <w:r w:rsidRPr="00097AFF">
              <w:rPr>
                <w:rFonts w:ascii="Arial Narrow" w:eastAsia="Calibri" w:hAnsi="Arial Narrow" w:cs="Arial"/>
                <w:b/>
                <w:sz w:val="24"/>
                <w:szCs w:val="24"/>
              </w:rPr>
              <w:t>Lehrkraft</w:t>
            </w:r>
            <w:r w:rsidRPr="00097AFF">
              <w:rPr>
                <w:rFonts w:ascii="Arial Narrow" w:eastAsia="Calibri" w:hAnsi="Arial Narrow" w:cs="Arial"/>
                <w:sz w:val="24"/>
                <w:szCs w:val="24"/>
              </w:rPr>
              <w:t>:  R. Macke</w:t>
            </w:r>
          </w:p>
        </w:tc>
        <w:tc>
          <w:tcPr>
            <w:tcW w:w="2979" w:type="dxa"/>
          </w:tcPr>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Datum</w:t>
            </w:r>
            <w:r w:rsidRPr="00097AFF">
              <w:rPr>
                <w:rFonts w:ascii="Arial Narrow" w:eastAsia="Calibri" w:hAnsi="Arial Narrow" w:cs="Arial"/>
                <w:sz w:val="24"/>
                <w:szCs w:val="24"/>
              </w:rPr>
              <w:t xml:space="preserve">: </w:t>
            </w:r>
          </w:p>
        </w:tc>
      </w:tr>
    </w:tbl>
    <w:p w:rsidR="00EA5680" w:rsidRDefault="00EA5680" w:rsidP="00EA5680">
      <w:pPr>
        <w:pStyle w:val="Listenabsatz"/>
        <w:spacing w:line="360" w:lineRule="auto"/>
        <w:ind w:left="360"/>
        <w:rPr>
          <w:rFonts w:ascii="Arial" w:hAnsi="Arial" w:cs="Arial"/>
          <w:b/>
        </w:rPr>
      </w:pPr>
    </w:p>
    <w:p w:rsidR="00EA5680" w:rsidRPr="00D023A1" w:rsidRDefault="00EA5680" w:rsidP="00EA5680">
      <w:pPr>
        <w:pStyle w:val="Listenabsatz"/>
        <w:spacing w:line="360" w:lineRule="auto"/>
        <w:ind w:left="360"/>
        <w:rPr>
          <w:rFonts w:ascii="Arial" w:hAnsi="Arial" w:cs="Arial"/>
        </w:rPr>
      </w:pPr>
      <w:r>
        <w:rPr>
          <w:rFonts w:ascii="Arial" w:hAnsi="Arial" w:cs="Arial"/>
          <w:b/>
        </w:rPr>
        <w:t xml:space="preserve">Einzel(fall)hilfe/ Casework </w:t>
      </w:r>
      <w:r>
        <w:rPr>
          <w:rFonts w:ascii="Arial" w:hAnsi="Arial" w:cs="Arial"/>
        </w:rPr>
        <w:t>vgl. Hobmair, H. 2016:368</w:t>
      </w:r>
    </w:p>
    <w:p w:rsidR="00EA5680" w:rsidRPr="002771D0" w:rsidRDefault="00EA5680" w:rsidP="00EA5680">
      <w:pPr>
        <w:pStyle w:val="Listenabsatz"/>
        <w:spacing w:line="276" w:lineRule="auto"/>
        <w:ind w:left="360"/>
        <w:rPr>
          <w:rFonts w:ascii="Arial" w:hAnsi="Arial" w:cs="Arial"/>
        </w:rPr>
      </w:pPr>
    </w:p>
    <w:p w:rsidR="00EA5680" w:rsidRDefault="00EA5680" w:rsidP="00EA5680">
      <w:pPr>
        <w:pStyle w:val="Listenabsatz"/>
        <w:spacing w:line="276" w:lineRule="auto"/>
        <w:ind w:left="360"/>
        <w:rPr>
          <w:rFonts w:ascii="Arial" w:hAnsi="Arial" w:cs="Arial"/>
        </w:rPr>
      </w:pPr>
      <w:r>
        <w:rPr>
          <w:rFonts w:ascii="Arial" w:hAnsi="Arial" w:cs="Arial"/>
        </w:rPr>
        <w:t xml:space="preserve">Die Soziale Einzel(fall)hilfe, auch Casework oder soziale Fallarbeit genannt, wird von Sozialarbeiter*innen angewandt, um Menschen mit psychischen und/oder sozialen Probleme zu helfen. Im Mittelpunkt stehen hier das Individuum, also der einzelne Mensch [Anm. die Primärgruppe eines Menschen zum Beispiel Partner*innen, Eltern, Geschwister können in den Hilfeprozess integriert werden] und die persönliche Hilfe. Dies kann auf unterschiedlichen Wegen geschehen, wie etwa durch eine </w:t>
      </w:r>
      <w:r w:rsidRPr="00B20F31">
        <w:rPr>
          <w:rFonts w:ascii="Arial" w:hAnsi="Arial" w:cs="Arial"/>
          <w:b/>
        </w:rPr>
        <w:t>Betreuung, Beratung</w:t>
      </w:r>
      <w:r>
        <w:rPr>
          <w:rFonts w:ascii="Arial" w:hAnsi="Arial" w:cs="Arial"/>
        </w:rPr>
        <w:t xml:space="preserve"> oder </w:t>
      </w:r>
      <w:r w:rsidRPr="00B20F31">
        <w:rPr>
          <w:rFonts w:ascii="Arial" w:hAnsi="Arial" w:cs="Arial"/>
          <w:b/>
        </w:rPr>
        <w:t>Therapie</w:t>
      </w:r>
      <w:r>
        <w:rPr>
          <w:rFonts w:ascii="Arial" w:hAnsi="Arial" w:cs="Arial"/>
        </w:rPr>
        <w:t>. Es geht vor allem darum, Hilfe zur Selbsthilfe zu leisten. Um festzustellen, was ein Individuum (oder eine Primärgruppe) benötigt, können drei Schritte angewendet werden (vgl. Galuske 2013:88ff)</w:t>
      </w:r>
    </w:p>
    <w:p w:rsidR="00EA5680" w:rsidRDefault="00EA5680" w:rsidP="00EA5680">
      <w:pPr>
        <w:pStyle w:val="Listenabsatz"/>
        <w:numPr>
          <w:ilvl w:val="0"/>
          <w:numId w:val="1"/>
        </w:numPr>
        <w:spacing w:line="276" w:lineRule="auto"/>
        <w:rPr>
          <w:rFonts w:ascii="Arial" w:hAnsi="Arial" w:cs="Arial"/>
        </w:rPr>
      </w:pPr>
      <w:r>
        <w:rPr>
          <w:rFonts w:ascii="Arial" w:hAnsi="Arial" w:cs="Arial"/>
        </w:rPr>
        <w:t>Fallstudien/ Anamnese</w:t>
      </w:r>
      <w:r>
        <w:rPr>
          <w:rStyle w:val="Funotenzeichen"/>
          <w:rFonts w:ascii="Arial" w:hAnsi="Arial" w:cs="Arial"/>
        </w:rPr>
        <w:footnoteReference w:id="1"/>
      </w:r>
      <w:r>
        <w:rPr>
          <w:rFonts w:ascii="Arial" w:hAnsi="Arial" w:cs="Arial"/>
        </w:rPr>
        <w:t xml:space="preserve">: Sammlung wichtiger Daten, Fakten und Hintergründe, die zur Einschätzung der Probleme nötig sind. </w:t>
      </w:r>
    </w:p>
    <w:p w:rsidR="00EA5680" w:rsidRDefault="00EA5680" w:rsidP="00EA5680">
      <w:pPr>
        <w:pStyle w:val="Listenabsatz"/>
        <w:numPr>
          <w:ilvl w:val="0"/>
          <w:numId w:val="1"/>
        </w:numPr>
        <w:spacing w:line="276" w:lineRule="auto"/>
        <w:rPr>
          <w:rFonts w:ascii="Arial" w:hAnsi="Arial" w:cs="Arial"/>
        </w:rPr>
      </w:pPr>
      <w:r>
        <w:rPr>
          <w:rFonts w:ascii="Arial" w:hAnsi="Arial" w:cs="Arial"/>
        </w:rPr>
        <w:t xml:space="preserve">Soziale Diagnose: ist die zusammenfassende und verdichtende Deutung der gesammelten Daten, Fakten und Informationen und den Schlüssen, die daraus gezogen werden können. In der sozialen Diagnose soll ein möglichst genaues Bild der Probleme darstellen zu können. Je genauer dieses Bild ist, desto besser lassen sich die Handlungsoptionen ableiten. </w:t>
      </w:r>
    </w:p>
    <w:p w:rsidR="00EA5680" w:rsidRDefault="00EA5680" w:rsidP="00EA5680">
      <w:pPr>
        <w:pStyle w:val="Listenabsatz"/>
        <w:numPr>
          <w:ilvl w:val="0"/>
          <w:numId w:val="1"/>
        </w:numPr>
        <w:spacing w:line="276" w:lineRule="auto"/>
        <w:rPr>
          <w:rFonts w:ascii="Arial" w:hAnsi="Arial" w:cs="Arial"/>
        </w:rPr>
      </w:pPr>
      <w:r>
        <w:rPr>
          <w:rFonts w:ascii="Arial" w:hAnsi="Arial" w:cs="Arial"/>
        </w:rPr>
        <w:t xml:space="preserve">Behandlung: in diesem dritten Schritt geht es nun darum, die Probleme zu beheben. Hier können individuell unterschiedliche Ansätze gewählt werden, je nachdem, was die Menschen brauchen. </w:t>
      </w:r>
    </w:p>
    <w:p w:rsidR="00EA5680" w:rsidRDefault="00EA5680" w:rsidP="00EA5680">
      <w:pPr>
        <w:spacing w:line="276" w:lineRule="auto"/>
        <w:ind w:left="60"/>
        <w:rPr>
          <w:rFonts w:ascii="Arial" w:hAnsi="Arial" w:cs="Arial"/>
        </w:rPr>
      </w:pPr>
      <w:r>
        <w:rPr>
          <w:rFonts w:ascii="Arial" w:hAnsi="Arial" w:cs="Arial"/>
        </w:rPr>
        <w:t xml:space="preserve">Beispiele können sein (vgl. Hobmair 2016:371)): Schwangerschaftskonfliktberatung, Erziehungsberatung, Schuldner*innenberatung, Drogenberatung, Suchtberatung. </w:t>
      </w:r>
    </w:p>
    <w:p w:rsidR="00EA5680" w:rsidRDefault="00EA5680" w:rsidP="00EA5680">
      <w:pPr>
        <w:spacing w:line="276" w:lineRule="auto"/>
        <w:ind w:left="60"/>
        <w:rPr>
          <w:rFonts w:ascii="Arial" w:hAnsi="Arial" w:cs="Arial"/>
        </w:rPr>
      </w:pPr>
      <w:r>
        <w:rPr>
          <w:rFonts w:ascii="Arial" w:hAnsi="Arial" w:cs="Arial"/>
        </w:rPr>
        <w:t xml:space="preserve">Haben Sozialarbeiter*innen eine Zusatzausbildung, können sie auch psychotherapeutisch tätig sein. Das heißt, dass sie psychische Krankheiten, Störungen, psychische Aspekte körperlicher Krankheiten und Krisen auf Grundlage wissenschaftlicher Verfahrensweisen versuchen zu heilen. </w:t>
      </w:r>
    </w:p>
    <w:p w:rsidR="00EA5680" w:rsidRPr="00ED2FCB" w:rsidRDefault="00EA5680" w:rsidP="00EA5680">
      <w:pPr>
        <w:spacing w:line="276" w:lineRule="auto"/>
        <w:ind w:left="60"/>
        <w:rPr>
          <w:rFonts w:ascii="Arial" w:hAnsi="Arial" w:cs="Arial"/>
        </w:rPr>
      </w:pPr>
      <w:r>
        <w:rPr>
          <w:rFonts w:ascii="Arial" w:hAnsi="Arial" w:cs="Arial"/>
        </w:rPr>
        <w:t>Seit den 1980er Jahren entwickelt sich die Einzel(fall)hilfe/ das Casework hin zu einem multidimensionalen „Case Management“, um den Adressat*innen die vielfältigen Unterstützungsmöglichkeiten, die sie bekommen können aufzuzeigen, diese sozusagen „aus einer Hand“ zu koordinieren so transparent und effektiv arbeiten zu können. Die Adressat*innen haben für viele Problemlagen aus unterschiedlichen Lebensbereichen nun eine*n Ansprechpartner*in, mit dem*der sie zusammenarbeiten können</w:t>
      </w:r>
      <w:r>
        <w:rPr>
          <w:rStyle w:val="Funotenzeichen"/>
          <w:rFonts w:ascii="Arial" w:hAnsi="Arial" w:cs="Arial"/>
        </w:rPr>
        <w:footnoteReference w:id="2"/>
      </w:r>
    </w:p>
    <w:p w:rsidR="00EA5680" w:rsidRPr="008E7B6F" w:rsidRDefault="00EA5680" w:rsidP="00EA5680">
      <w:pPr>
        <w:pStyle w:val="Listenabsatz"/>
        <w:numPr>
          <w:ilvl w:val="0"/>
          <w:numId w:val="2"/>
        </w:numPr>
        <w:spacing w:line="360" w:lineRule="auto"/>
        <w:rPr>
          <w:rFonts w:ascii="Arial" w:hAnsi="Arial" w:cs="Arial"/>
          <w:b/>
        </w:rPr>
      </w:pPr>
      <w:r>
        <w:rPr>
          <w:rFonts w:ascii="Arial" w:hAnsi="Arial" w:cs="Arial"/>
          <w:b/>
        </w:rPr>
        <w:lastRenderedPageBreak/>
        <w:t>Infotext „Empowerment“</w:t>
      </w:r>
    </w:p>
    <w:tbl>
      <w:tblPr>
        <w:tblStyle w:val="Tabellenraster1"/>
        <w:tblW w:w="0" w:type="auto"/>
        <w:tblLook w:val="04A0" w:firstRow="1" w:lastRow="0" w:firstColumn="1" w:lastColumn="0" w:noHBand="0" w:noVBand="1"/>
      </w:tblPr>
      <w:tblGrid>
        <w:gridCol w:w="1599"/>
        <w:gridCol w:w="5448"/>
        <w:gridCol w:w="2015"/>
      </w:tblGrid>
      <w:tr w:rsidR="00EA5680" w:rsidRPr="00097AFF" w:rsidTr="00202735">
        <w:trPr>
          <w:trHeight w:val="988"/>
        </w:trPr>
        <w:tc>
          <w:tcPr>
            <w:tcW w:w="2808" w:type="dxa"/>
            <w:tcBorders>
              <w:bottom w:val="nil"/>
            </w:tcBorders>
          </w:tcPr>
          <w:p w:rsidR="00EA5680" w:rsidRPr="00097AFF" w:rsidRDefault="00EA5680" w:rsidP="00202735">
            <w:pPr>
              <w:spacing w:line="360" w:lineRule="auto"/>
              <w:jc w:val="center"/>
              <w:rPr>
                <w:rFonts w:ascii="Arial Narrow" w:eastAsia="Calibri" w:hAnsi="Arial Narrow" w:cs="Arial"/>
                <w:sz w:val="24"/>
                <w:szCs w:val="24"/>
              </w:rPr>
            </w:pPr>
            <w:r w:rsidRPr="00097AFF">
              <w:rPr>
                <w:rFonts w:ascii="Arial Narrow" w:eastAsia="Calibri" w:hAnsi="Arial Narrow" w:cs="Arial"/>
                <w:noProof/>
                <w:sz w:val="24"/>
                <w:szCs w:val="24"/>
                <w:lang w:eastAsia="de-DE"/>
              </w:rPr>
              <w:drawing>
                <wp:anchor distT="0" distB="0" distL="114300" distR="114300" simplePos="0" relativeHeight="251662336" behindDoc="1" locked="0" layoutInCell="1" allowOverlap="1" wp14:anchorId="19A019BA" wp14:editId="2E07C56B">
                  <wp:simplePos x="0" y="0"/>
                  <wp:positionH relativeFrom="column">
                    <wp:posOffset>7620</wp:posOffset>
                  </wp:positionH>
                  <wp:positionV relativeFrom="paragraph">
                    <wp:posOffset>1270</wp:posOffset>
                  </wp:positionV>
                  <wp:extent cx="876300" cy="876300"/>
                  <wp:effectExtent l="0" t="0" r="0" b="0"/>
                  <wp:wrapNone/>
                  <wp:docPr id="3" name="Grafik 3" descr="BBS C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S CU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p>
        </w:tc>
        <w:tc>
          <w:tcPr>
            <w:tcW w:w="8640" w:type="dxa"/>
          </w:tcPr>
          <w:p w:rsidR="00EA5680" w:rsidRDefault="00EA5680" w:rsidP="00202735">
            <w:pPr>
              <w:spacing w:line="276" w:lineRule="auto"/>
              <w:jc w:val="center"/>
              <w:rPr>
                <w:rFonts w:ascii="Arial Narrow" w:eastAsia="Calibri" w:hAnsi="Arial Narrow" w:cs="Arial"/>
                <w:sz w:val="24"/>
                <w:szCs w:val="24"/>
              </w:rPr>
            </w:pPr>
          </w:p>
          <w:p w:rsidR="00EA5680" w:rsidRPr="002C2758" w:rsidRDefault="00EA5680" w:rsidP="00202735">
            <w:pPr>
              <w:spacing w:line="276" w:lineRule="auto"/>
              <w:jc w:val="center"/>
              <w:rPr>
                <w:rFonts w:ascii="Arial Narrow" w:eastAsia="Calibri" w:hAnsi="Arial Narrow" w:cs="Arial"/>
                <w:sz w:val="24"/>
                <w:szCs w:val="24"/>
              </w:rPr>
            </w:pPr>
            <w:r>
              <w:rPr>
                <w:rFonts w:ascii="Arial Narrow" w:eastAsia="Calibri" w:hAnsi="Arial Narrow" w:cs="Arial"/>
                <w:sz w:val="24"/>
                <w:szCs w:val="24"/>
              </w:rPr>
              <w:t>„</w:t>
            </w:r>
            <w:r w:rsidRPr="002C2758">
              <w:rPr>
                <w:rFonts w:ascii="Arial Narrow" w:eastAsia="Calibri" w:hAnsi="Arial Narrow" w:cs="Arial"/>
                <w:sz w:val="24"/>
                <w:szCs w:val="24"/>
              </w:rPr>
              <w:t>Viele Wege führen an’s Ziel?</w:t>
            </w:r>
            <w:r>
              <w:rPr>
                <w:rFonts w:ascii="Arial Narrow" w:eastAsia="Calibri" w:hAnsi="Arial Narrow" w:cs="Arial"/>
                <w:sz w:val="24"/>
                <w:szCs w:val="24"/>
              </w:rPr>
              <w:t>“</w:t>
            </w:r>
            <w:r w:rsidRPr="002C2758">
              <w:rPr>
                <w:rFonts w:ascii="Arial Narrow" w:eastAsia="Calibri" w:hAnsi="Arial Narrow" w:cs="Arial"/>
                <w:sz w:val="24"/>
                <w:szCs w:val="24"/>
              </w:rPr>
              <w:t xml:space="preserve"> - </w:t>
            </w:r>
          </w:p>
          <w:p w:rsidR="00EA5680" w:rsidRPr="00097AFF" w:rsidRDefault="00EA5680" w:rsidP="00202735">
            <w:pPr>
              <w:spacing w:line="276" w:lineRule="auto"/>
              <w:jc w:val="center"/>
              <w:rPr>
                <w:rFonts w:ascii="Arial Narrow" w:eastAsia="Calibri" w:hAnsi="Arial Narrow" w:cs="Arial"/>
                <w:sz w:val="24"/>
                <w:szCs w:val="24"/>
              </w:rPr>
            </w:pPr>
            <w:r w:rsidRPr="002C2758">
              <w:rPr>
                <w:rFonts w:ascii="Arial Narrow" w:eastAsia="Calibri" w:hAnsi="Arial Narrow" w:cs="Arial"/>
                <w:sz w:val="24"/>
                <w:szCs w:val="24"/>
              </w:rPr>
              <w:t xml:space="preserve"> Einzel- und gruppenorientierte Methoden der Sozialen Arbeit im Überblick</w:t>
            </w:r>
          </w:p>
        </w:tc>
        <w:tc>
          <w:tcPr>
            <w:tcW w:w="2979" w:type="dxa"/>
          </w:tcPr>
          <w:p w:rsidR="00EA5680" w:rsidRPr="00097AFF" w:rsidRDefault="00EA5680" w:rsidP="00202735">
            <w:pPr>
              <w:spacing w:line="360" w:lineRule="auto"/>
              <w:rPr>
                <w:rFonts w:ascii="Arial Narrow" w:eastAsia="Calibri" w:hAnsi="Arial Narrow" w:cs="Arial"/>
                <w:b/>
                <w:sz w:val="24"/>
                <w:szCs w:val="24"/>
              </w:rPr>
            </w:pPr>
          </w:p>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 xml:space="preserve">Klasse: </w:t>
            </w:r>
          </w:p>
        </w:tc>
      </w:tr>
      <w:tr w:rsidR="00EA5680" w:rsidRPr="00097AFF" w:rsidTr="00202735">
        <w:tc>
          <w:tcPr>
            <w:tcW w:w="2808" w:type="dxa"/>
            <w:tcBorders>
              <w:top w:val="nil"/>
            </w:tcBorders>
          </w:tcPr>
          <w:p w:rsidR="00EA5680" w:rsidRPr="00097AFF" w:rsidRDefault="00EA5680" w:rsidP="00202735">
            <w:pPr>
              <w:spacing w:line="360" w:lineRule="auto"/>
              <w:jc w:val="center"/>
              <w:rPr>
                <w:rFonts w:ascii="Arial Narrow" w:eastAsia="Calibri" w:hAnsi="Arial Narrow" w:cs="Arial"/>
                <w:sz w:val="24"/>
                <w:szCs w:val="24"/>
              </w:rPr>
            </w:pPr>
          </w:p>
        </w:tc>
        <w:tc>
          <w:tcPr>
            <w:tcW w:w="8640" w:type="dxa"/>
          </w:tcPr>
          <w:p w:rsidR="00EA5680" w:rsidRPr="00097AFF" w:rsidRDefault="00EA5680" w:rsidP="00202735">
            <w:pPr>
              <w:spacing w:line="360" w:lineRule="auto"/>
              <w:jc w:val="both"/>
              <w:rPr>
                <w:rFonts w:ascii="Arial Narrow" w:eastAsia="Calibri" w:hAnsi="Arial Narrow" w:cs="Arial"/>
                <w:sz w:val="24"/>
                <w:szCs w:val="24"/>
              </w:rPr>
            </w:pPr>
            <w:r w:rsidRPr="00097AFF">
              <w:rPr>
                <w:rFonts w:ascii="Arial Narrow" w:eastAsia="Calibri" w:hAnsi="Arial Narrow" w:cs="Arial"/>
                <w:b/>
                <w:sz w:val="24"/>
                <w:szCs w:val="24"/>
              </w:rPr>
              <w:t>Lehrkraft</w:t>
            </w:r>
            <w:r w:rsidRPr="00097AFF">
              <w:rPr>
                <w:rFonts w:ascii="Arial Narrow" w:eastAsia="Calibri" w:hAnsi="Arial Narrow" w:cs="Arial"/>
                <w:sz w:val="24"/>
                <w:szCs w:val="24"/>
              </w:rPr>
              <w:t>:  R. Macke</w:t>
            </w:r>
          </w:p>
        </w:tc>
        <w:tc>
          <w:tcPr>
            <w:tcW w:w="2979" w:type="dxa"/>
          </w:tcPr>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Datum</w:t>
            </w:r>
            <w:r w:rsidRPr="00097AFF">
              <w:rPr>
                <w:rFonts w:ascii="Arial Narrow" w:eastAsia="Calibri" w:hAnsi="Arial Narrow" w:cs="Arial"/>
                <w:sz w:val="24"/>
                <w:szCs w:val="24"/>
              </w:rPr>
              <w:t xml:space="preserve">: </w:t>
            </w:r>
          </w:p>
        </w:tc>
      </w:tr>
    </w:tbl>
    <w:p w:rsidR="00EA5680" w:rsidRDefault="00EA5680" w:rsidP="00EA5680">
      <w:pPr>
        <w:spacing w:line="360" w:lineRule="auto"/>
        <w:rPr>
          <w:rFonts w:ascii="Arial" w:hAnsi="Arial" w:cs="Arial"/>
          <w:b/>
        </w:rPr>
      </w:pPr>
    </w:p>
    <w:p w:rsidR="00EA5680" w:rsidRPr="00FF0F65" w:rsidRDefault="00EA5680" w:rsidP="00EA5680">
      <w:pPr>
        <w:spacing w:line="360" w:lineRule="auto"/>
        <w:rPr>
          <w:rFonts w:ascii="Arial" w:hAnsi="Arial" w:cs="Arial"/>
        </w:rPr>
      </w:pPr>
      <w:r>
        <w:rPr>
          <w:rFonts w:ascii="Arial" w:hAnsi="Arial" w:cs="Arial"/>
          <w:b/>
        </w:rPr>
        <w:t xml:space="preserve">Empowerment </w:t>
      </w:r>
      <w:r>
        <w:rPr>
          <w:rFonts w:ascii="Arial" w:hAnsi="Arial" w:cs="Arial"/>
        </w:rPr>
        <w:t>(vgl. Seckinger 2011 in Otto/ Thiersch 2011:315ff)</w:t>
      </w:r>
    </w:p>
    <w:p w:rsidR="00EA5680" w:rsidRDefault="00EA5680" w:rsidP="00EA5680">
      <w:pPr>
        <w:spacing w:line="360" w:lineRule="auto"/>
        <w:jc w:val="both"/>
        <w:rPr>
          <w:rFonts w:ascii="Arial" w:hAnsi="Arial" w:cs="Arial"/>
        </w:rPr>
      </w:pPr>
      <w:r>
        <w:rPr>
          <w:rFonts w:ascii="Arial" w:hAnsi="Arial" w:cs="Arial"/>
        </w:rPr>
        <w:t xml:space="preserve">Empowerment ist ein multidimensionaler Ansatz der Sozialen Arbeit, der auf Zunahme von Einfluss im und Macht über das eigene Leben zu abzielt. Ein ‚Patentrezept‘ dafür gibt es nicht, da die Voraussetzungen und Ressourcen immer individuell betrachtet werden müssen. Jedoch gibt es fünf Stufen, die in Empowermentprozess durchlaufen werden: </w:t>
      </w:r>
    </w:p>
    <w:p w:rsidR="00EA5680" w:rsidRDefault="00EA5680" w:rsidP="00EA5680">
      <w:pPr>
        <w:pStyle w:val="Listenabsatz"/>
        <w:numPr>
          <w:ilvl w:val="0"/>
          <w:numId w:val="4"/>
        </w:numPr>
        <w:spacing w:line="360" w:lineRule="auto"/>
        <w:jc w:val="both"/>
        <w:rPr>
          <w:rFonts w:ascii="Arial" w:hAnsi="Arial" w:cs="Arial"/>
        </w:rPr>
      </w:pPr>
      <w:r>
        <w:rPr>
          <w:rFonts w:ascii="Arial" w:hAnsi="Arial" w:cs="Arial"/>
        </w:rPr>
        <w:t xml:space="preserve">Eine bestehende soziale Störung, das Ausgegrenztsein einzelner Menschen oder Gruppen von Menschen. </w:t>
      </w:r>
    </w:p>
    <w:p w:rsidR="00EA5680" w:rsidRDefault="00EA5680" w:rsidP="00EA5680">
      <w:pPr>
        <w:pStyle w:val="Listenabsatz"/>
        <w:numPr>
          <w:ilvl w:val="0"/>
          <w:numId w:val="4"/>
        </w:numPr>
        <w:spacing w:line="360" w:lineRule="auto"/>
        <w:jc w:val="both"/>
        <w:rPr>
          <w:rFonts w:ascii="Arial" w:hAnsi="Arial" w:cs="Arial"/>
        </w:rPr>
      </w:pPr>
      <w:r>
        <w:rPr>
          <w:rFonts w:ascii="Arial" w:hAnsi="Arial" w:cs="Arial"/>
        </w:rPr>
        <w:t xml:space="preserve">Die Menschen bzw. die Gruppen von Menschen müssen sich dieser Störung bzw. dem Ausgegrenztsein bewusstwerden. Es muss eine Bewusstseinsbildung darüber erfolgen. </w:t>
      </w:r>
    </w:p>
    <w:p w:rsidR="00EA5680" w:rsidRDefault="00EA5680" w:rsidP="00EA5680">
      <w:pPr>
        <w:pStyle w:val="Listenabsatz"/>
        <w:numPr>
          <w:ilvl w:val="0"/>
          <w:numId w:val="4"/>
        </w:numPr>
        <w:spacing w:line="360" w:lineRule="auto"/>
        <w:jc w:val="both"/>
        <w:rPr>
          <w:rFonts w:ascii="Arial" w:hAnsi="Arial" w:cs="Arial"/>
        </w:rPr>
      </w:pPr>
      <w:r>
        <w:rPr>
          <w:rFonts w:ascii="Arial" w:hAnsi="Arial" w:cs="Arial"/>
        </w:rPr>
        <w:t>Im dritten Schritt werden Interessen mobilisiert</w:t>
      </w:r>
      <w:r>
        <w:rPr>
          <w:rStyle w:val="Funotenzeichen"/>
          <w:rFonts w:ascii="Arial" w:hAnsi="Arial" w:cs="Arial"/>
        </w:rPr>
        <w:footnoteReference w:id="3"/>
      </w:r>
      <w:r>
        <w:rPr>
          <w:rFonts w:ascii="Arial" w:hAnsi="Arial" w:cs="Arial"/>
        </w:rPr>
        <w:t xml:space="preserve">, um die bestehenden (als unbefriedigend wahrgenommenen)  zu ändern. Gemeinsam mit anderen (z.B. einer Fachkraft) wächst der Einfluss auf das eigene Leben. </w:t>
      </w:r>
    </w:p>
    <w:p w:rsidR="00EA5680" w:rsidRDefault="00EA5680" w:rsidP="00EA5680">
      <w:pPr>
        <w:pStyle w:val="Listenabsatz"/>
        <w:numPr>
          <w:ilvl w:val="0"/>
          <w:numId w:val="4"/>
        </w:numPr>
        <w:spacing w:line="360" w:lineRule="auto"/>
        <w:jc w:val="both"/>
        <w:rPr>
          <w:rFonts w:ascii="Arial" w:hAnsi="Arial" w:cs="Arial"/>
        </w:rPr>
      </w:pPr>
      <w:r>
        <w:rPr>
          <w:rFonts w:ascii="Arial" w:hAnsi="Arial" w:cs="Arial"/>
        </w:rPr>
        <w:t>Umschwung: nun werden die Umstände, die die jeweiligen Menschen oder Gruppen von Menschen als unbefriedigend wahrnehmen, verändert [zum Beispiel durch den Wechsel der Wohnung, des Arbeitsplatzes usw.].</w:t>
      </w:r>
    </w:p>
    <w:p w:rsidR="00EA5680" w:rsidRDefault="00EA5680" w:rsidP="00EA5680">
      <w:pPr>
        <w:pStyle w:val="Listenabsatz"/>
        <w:numPr>
          <w:ilvl w:val="0"/>
          <w:numId w:val="4"/>
        </w:numPr>
        <w:spacing w:line="360" w:lineRule="auto"/>
        <w:jc w:val="both"/>
        <w:rPr>
          <w:rFonts w:ascii="Arial" w:hAnsi="Arial" w:cs="Arial"/>
        </w:rPr>
      </w:pPr>
      <w:r>
        <w:rPr>
          <w:rFonts w:ascii="Arial" w:hAnsi="Arial" w:cs="Arial"/>
        </w:rPr>
        <w:t xml:space="preserve">Im fünften Schritt sind nun die Institutionen dran: es werden Benachteiligungen abgebaut, Defizite verringert und somit eine neue soziale Ordnung hergestellt. </w:t>
      </w:r>
    </w:p>
    <w:p w:rsidR="00EA5680" w:rsidRPr="00486127" w:rsidRDefault="00EA5680" w:rsidP="00EA5680">
      <w:pPr>
        <w:spacing w:line="360" w:lineRule="auto"/>
        <w:ind w:left="360"/>
        <w:jc w:val="both"/>
        <w:rPr>
          <w:rFonts w:ascii="Arial" w:hAnsi="Arial" w:cs="Arial"/>
        </w:rPr>
      </w:pPr>
      <w:r>
        <w:rPr>
          <w:rFonts w:ascii="Arial" w:hAnsi="Arial" w:cs="Arial"/>
        </w:rPr>
        <w:t xml:space="preserve">Zusammengefasst geht es also darum, Menschen zu befähigen, selbst (wieder) Verantwortung für ihr Leben übernehmen zu können und selbstbestimmt zu leben. Es geht darum, das Gefühl der Hilflosigkeit und des Opfer-seins zu überwinden. Dies kann durch Empowerment gelingen. </w:t>
      </w:r>
    </w:p>
    <w:p w:rsidR="00EA5680" w:rsidRPr="0019104E" w:rsidRDefault="00EA5680" w:rsidP="00EA5680">
      <w:pPr>
        <w:spacing w:line="360" w:lineRule="auto"/>
        <w:jc w:val="both"/>
        <w:rPr>
          <w:rFonts w:ascii="Arial" w:hAnsi="Arial" w:cs="Arial"/>
        </w:rPr>
      </w:pPr>
    </w:p>
    <w:p w:rsidR="00EA5680" w:rsidRDefault="00EA5680" w:rsidP="00EA5680">
      <w:pPr>
        <w:spacing w:line="360" w:lineRule="auto"/>
        <w:rPr>
          <w:rFonts w:ascii="Arial" w:hAnsi="Arial" w:cs="Arial"/>
          <w:b/>
        </w:rPr>
      </w:pPr>
    </w:p>
    <w:p w:rsidR="00EA5680" w:rsidRDefault="00EA5680" w:rsidP="00EA5680">
      <w:pPr>
        <w:spacing w:line="360" w:lineRule="auto"/>
        <w:rPr>
          <w:rFonts w:ascii="Arial" w:hAnsi="Arial" w:cs="Arial"/>
          <w:b/>
        </w:rPr>
      </w:pPr>
    </w:p>
    <w:p w:rsidR="00EA5680" w:rsidRPr="008E7B6F" w:rsidRDefault="00EA5680" w:rsidP="00EA5680">
      <w:pPr>
        <w:pStyle w:val="Listenabsatz"/>
        <w:numPr>
          <w:ilvl w:val="0"/>
          <w:numId w:val="4"/>
        </w:numPr>
        <w:spacing w:line="360" w:lineRule="auto"/>
        <w:rPr>
          <w:rFonts w:ascii="Arial" w:hAnsi="Arial" w:cs="Arial"/>
          <w:b/>
        </w:rPr>
      </w:pPr>
      <w:r>
        <w:rPr>
          <w:rFonts w:ascii="Arial" w:hAnsi="Arial" w:cs="Arial"/>
          <w:b/>
        </w:rPr>
        <w:lastRenderedPageBreak/>
        <w:t>Infotext „Familie im Mittelpunkt (FiM)</w:t>
      </w:r>
    </w:p>
    <w:tbl>
      <w:tblPr>
        <w:tblStyle w:val="Tabellenraster1"/>
        <w:tblW w:w="0" w:type="auto"/>
        <w:tblLook w:val="04A0" w:firstRow="1" w:lastRow="0" w:firstColumn="1" w:lastColumn="0" w:noHBand="0" w:noVBand="1"/>
      </w:tblPr>
      <w:tblGrid>
        <w:gridCol w:w="1599"/>
        <w:gridCol w:w="5448"/>
        <w:gridCol w:w="2015"/>
      </w:tblGrid>
      <w:tr w:rsidR="00EA5680" w:rsidRPr="00097AFF" w:rsidTr="00202735">
        <w:trPr>
          <w:trHeight w:val="988"/>
        </w:trPr>
        <w:tc>
          <w:tcPr>
            <w:tcW w:w="2808" w:type="dxa"/>
            <w:tcBorders>
              <w:bottom w:val="nil"/>
            </w:tcBorders>
          </w:tcPr>
          <w:p w:rsidR="00EA5680" w:rsidRPr="00097AFF" w:rsidRDefault="00EA5680" w:rsidP="00202735">
            <w:pPr>
              <w:spacing w:line="360" w:lineRule="auto"/>
              <w:jc w:val="center"/>
              <w:rPr>
                <w:rFonts w:ascii="Arial Narrow" w:eastAsia="Calibri" w:hAnsi="Arial Narrow" w:cs="Arial"/>
                <w:sz w:val="24"/>
                <w:szCs w:val="24"/>
              </w:rPr>
            </w:pPr>
            <w:r w:rsidRPr="00097AFF">
              <w:rPr>
                <w:rFonts w:ascii="Arial Narrow" w:eastAsia="Calibri" w:hAnsi="Arial Narrow" w:cs="Arial"/>
                <w:noProof/>
                <w:sz w:val="24"/>
                <w:szCs w:val="24"/>
                <w:lang w:eastAsia="de-DE"/>
              </w:rPr>
              <w:drawing>
                <wp:anchor distT="0" distB="0" distL="114300" distR="114300" simplePos="0" relativeHeight="251663360" behindDoc="1" locked="0" layoutInCell="1" allowOverlap="1" wp14:anchorId="7B2D7355" wp14:editId="19AE7F70">
                  <wp:simplePos x="0" y="0"/>
                  <wp:positionH relativeFrom="column">
                    <wp:posOffset>7620</wp:posOffset>
                  </wp:positionH>
                  <wp:positionV relativeFrom="paragraph">
                    <wp:posOffset>1270</wp:posOffset>
                  </wp:positionV>
                  <wp:extent cx="876300" cy="876300"/>
                  <wp:effectExtent l="0" t="0" r="0" b="0"/>
                  <wp:wrapNone/>
                  <wp:docPr id="4" name="Grafik 4" descr="BBS C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S CU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p>
        </w:tc>
        <w:tc>
          <w:tcPr>
            <w:tcW w:w="8640" w:type="dxa"/>
          </w:tcPr>
          <w:p w:rsidR="00EA5680" w:rsidRDefault="00EA5680" w:rsidP="00202735">
            <w:pPr>
              <w:spacing w:line="276" w:lineRule="auto"/>
              <w:jc w:val="center"/>
              <w:rPr>
                <w:rFonts w:ascii="Arial Narrow" w:eastAsia="Calibri" w:hAnsi="Arial Narrow" w:cs="Arial"/>
                <w:sz w:val="24"/>
                <w:szCs w:val="24"/>
              </w:rPr>
            </w:pPr>
          </w:p>
          <w:p w:rsidR="00EA5680" w:rsidRPr="002C2758" w:rsidRDefault="00EA5680" w:rsidP="00202735">
            <w:pPr>
              <w:spacing w:line="276" w:lineRule="auto"/>
              <w:jc w:val="center"/>
              <w:rPr>
                <w:rFonts w:ascii="Arial Narrow" w:eastAsia="Calibri" w:hAnsi="Arial Narrow" w:cs="Arial"/>
                <w:sz w:val="24"/>
                <w:szCs w:val="24"/>
              </w:rPr>
            </w:pPr>
            <w:r>
              <w:rPr>
                <w:rFonts w:ascii="Arial Narrow" w:eastAsia="Calibri" w:hAnsi="Arial Narrow" w:cs="Arial"/>
                <w:sz w:val="24"/>
                <w:szCs w:val="24"/>
              </w:rPr>
              <w:t>„</w:t>
            </w:r>
            <w:r w:rsidRPr="002C2758">
              <w:rPr>
                <w:rFonts w:ascii="Arial Narrow" w:eastAsia="Calibri" w:hAnsi="Arial Narrow" w:cs="Arial"/>
                <w:sz w:val="24"/>
                <w:szCs w:val="24"/>
              </w:rPr>
              <w:t>Viele Wege führen an’s Ziel?</w:t>
            </w:r>
            <w:r>
              <w:rPr>
                <w:rFonts w:ascii="Arial Narrow" w:eastAsia="Calibri" w:hAnsi="Arial Narrow" w:cs="Arial"/>
                <w:sz w:val="24"/>
                <w:szCs w:val="24"/>
              </w:rPr>
              <w:t>“</w:t>
            </w:r>
            <w:r w:rsidRPr="002C2758">
              <w:rPr>
                <w:rFonts w:ascii="Arial Narrow" w:eastAsia="Calibri" w:hAnsi="Arial Narrow" w:cs="Arial"/>
                <w:sz w:val="24"/>
                <w:szCs w:val="24"/>
              </w:rPr>
              <w:t xml:space="preserve"> - </w:t>
            </w:r>
          </w:p>
          <w:p w:rsidR="00EA5680" w:rsidRPr="00097AFF" w:rsidRDefault="00EA5680" w:rsidP="00202735">
            <w:pPr>
              <w:spacing w:line="276" w:lineRule="auto"/>
              <w:jc w:val="center"/>
              <w:rPr>
                <w:rFonts w:ascii="Arial Narrow" w:eastAsia="Calibri" w:hAnsi="Arial Narrow" w:cs="Arial"/>
                <w:sz w:val="24"/>
                <w:szCs w:val="24"/>
              </w:rPr>
            </w:pPr>
            <w:r w:rsidRPr="002C2758">
              <w:rPr>
                <w:rFonts w:ascii="Arial Narrow" w:eastAsia="Calibri" w:hAnsi="Arial Narrow" w:cs="Arial"/>
                <w:sz w:val="24"/>
                <w:szCs w:val="24"/>
              </w:rPr>
              <w:t xml:space="preserve"> Einzel- und gruppenorientierte Methoden der Sozialen Arbeit im Überblick</w:t>
            </w:r>
          </w:p>
        </w:tc>
        <w:tc>
          <w:tcPr>
            <w:tcW w:w="2979" w:type="dxa"/>
          </w:tcPr>
          <w:p w:rsidR="00EA5680" w:rsidRPr="00097AFF" w:rsidRDefault="00EA5680" w:rsidP="00202735">
            <w:pPr>
              <w:spacing w:line="360" w:lineRule="auto"/>
              <w:rPr>
                <w:rFonts w:ascii="Arial Narrow" w:eastAsia="Calibri" w:hAnsi="Arial Narrow" w:cs="Arial"/>
                <w:b/>
                <w:sz w:val="24"/>
                <w:szCs w:val="24"/>
              </w:rPr>
            </w:pPr>
          </w:p>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 xml:space="preserve">Klasse: </w:t>
            </w:r>
          </w:p>
        </w:tc>
      </w:tr>
      <w:tr w:rsidR="00EA5680" w:rsidRPr="00097AFF" w:rsidTr="00202735">
        <w:tc>
          <w:tcPr>
            <w:tcW w:w="2808" w:type="dxa"/>
            <w:tcBorders>
              <w:top w:val="nil"/>
            </w:tcBorders>
          </w:tcPr>
          <w:p w:rsidR="00EA5680" w:rsidRPr="00097AFF" w:rsidRDefault="00EA5680" w:rsidP="00202735">
            <w:pPr>
              <w:spacing w:line="360" w:lineRule="auto"/>
              <w:jc w:val="center"/>
              <w:rPr>
                <w:rFonts w:ascii="Arial Narrow" w:eastAsia="Calibri" w:hAnsi="Arial Narrow" w:cs="Arial"/>
                <w:sz w:val="24"/>
                <w:szCs w:val="24"/>
              </w:rPr>
            </w:pPr>
          </w:p>
        </w:tc>
        <w:tc>
          <w:tcPr>
            <w:tcW w:w="8640" w:type="dxa"/>
          </w:tcPr>
          <w:p w:rsidR="00EA5680" w:rsidRPr="00097AFF" w:rsidRDefault="00EA5680" w:rsidP="00202735">
            <w:pPr>
              <w:spacing w:line="360" w:lineRule="auto"/>
              <w:jc w:val="both"/>
              <w:rPr>
                <w:rFonts w:ascii="Arial Narrow" w:eastAsia="Calibri" w:hAnsi="Arial Narrow" w:cs="Arial"/>
                <w:sz w:val="24"/>
                <w:szCs w:val="24"/>
              </w:rPr>
            </w:pPr>
            <w:r w:rsidRPr="00097AFF">
              <w:rPr>
                <w:rFonts w:ascii="Arial Narrow" w:eastAsia="Calibri" w:hAnsi="Arial Narrow" w:cs="Arial"/>
                <w:b/>
                <w:sz w:val="24"/>
                <w:szCs w:val="24"/>
              </w:rPr>
              <w:t>Lehrkraft</w:t>
            </w:r>
            <w:r w:rsidRPr="00097AFF">
              <w:rPr>
                <w:rFonts w:ascii="Arial Narrow" w:eastAsia="Calibri" w:hAnsi="Arial Narrow" w:cs="Arial"/>
                <w:sz w:val="24"/>
                <w:szCs w:val="24"/>
              </w:rPr>
              <w:t>:  R. Macke</w:t>
            </w:r>
          </w:p>
        </w:tc>
        <w:tc>
          <w:tcPr>
            <w:tcW w:w="2979" w:type="dxa"/>
          </w:tcPr>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Datum</w:t>
            </w:r>
            <w:r w:rsidRPr="00097AFF">
              <w:rPr>
                <w:rFonts w:ascii="Arial Narrow" w:eastAsia="Calibri" w:hAnsi="Arial Narrow" w:cs="Arial"/>
                <w:sz w:val="24"/>
                <w:szCs w:val="24"/>
              </w:rPr>
              <w:t xml:space="preserve">: </w:t>
            </w:r>
          </w:p>
        </w:tc>
      </w:tr>
    </w:tbl>
    <w:p w:rsidR="00EA5680" w:rsidRDefault="00EA5680" w:rsidP="00EA5680">
      <w:pPr>
        <w:spacing w:line="360" w:lineRule="auto"/>
        <w:rPr>
          <w:rFonts w:ascii="Arial" w:hAnsi="Arial" w:cs="Arial"/>
          <w:b/>
        </w:rPr>
      </w:pPr>
    </w:p>
    <w:p w:rsidR="00EA5680" w:rsidRPr="003A26EB" w:rsidRDefault="00EA5680" w:rsidP="00EA5680">
      <w:pPr>
        <w:spacing w:line="360" w:lineRule="auto"/>
        <w:rPr>
          <w:rFonts w:ascii="Arial" w:hAnsi="Arial" w:cs="Arial"/>
        </w:rPr>
      </w:pPr>
      <w:r>
        <w:rPr>
          <w:rFonts w:ascii="Arial" w:hAnsi="Arial" w:cs="Arial"/>
          <w:b/>
        </w:rPr>
        <w:t>Familie im Mittelpunkt (FiM)</w:t>
      </w:r>
      <w:r>
        <w:rPr>
          <w:rFonts w:ascii="Arial" w:hAnsi="Arial" w:cs="Arial"/>
        </w:rPr>
        <w:t xml:space="preserve"> vgl. Galuske 2013: 245</w:t>
      </w:r>
    </w:p>
    <w:p w:rsidR="00EA5680" w:rsidRDefault="00EA5680" w:rsidP="00EA5680">
      <w:pPr>
        <w:spacing w:line="360" w:lineRule="auto"/>
        <w:rPr>
          <w:rFonts w:ascii="Arial" w:hAnsi="Arial" w:cs="Arial"/>
        </w:rPr>
      </w:pPr>
      <w:r>
        <w:rPr>
          <w:rFonts w:ascii="Arial" w:hAnsi="Arial" w:cs="Arial"/>
        </w:rPr>
        <w:t>Die Hauptzielgruppe von FiM sind Familien, deren Kinder grob vernachlässigt werden und/oder mit (sexualisierter) Gewalt konfrontiert werden. Darüber hinaus leben sie materiell oft am Rande des Existenzminimums. Auch alleinerziehende Drogenkonsument*innen gehören oft zur Zielgruppe. FiM kommt also dort zum Einsatz, wo es um ‚schwierige‘ Verhältnisse oder ‚schwierige‘ Menschen geht, die durch andere Methoden und sozialarbeiterische Maßnahmen nicht oder kaum zu erreichen sind. Oft sind diese Familien in vielerlei Hinsicht belastet, zum Beispiel durch Arbeitslosigkeit, Scheidung, Krankheit, Sucht und mehr. Sie benötigen also Hilfe auf mehreren Ebenen, wie zum Beispiel der materiellen (auch finanziellen), organisatorischen und psychosozialen Ebene. Vorrangiges Ziel der FiM ist es, das Wohl der Kinder innerhalb der eigenen Famnilien wiederherzustellen und dauerhaft zu gewährleisten, da davon ausgegangen wird, dass die Familie der wichtigste Bezugsrahmen für Kinder ist.</w:t>
      </w:r>
    </w:p>
    <w:p w:rsidR="00EA5680" w:rsidRDefault="00EA5680" w:rsidP="00EA5680">
      <w:pPr>
        <w:spacing w:line="360" w:lineRule="auto"/>
        <w:rPr>
          <w:rFonts w:ascii="Arial" w:hAnsi="Arial" w:cs="Arial"/>
        </w:rPr>
      </w:pPr>
      <w:r>
        <w:rPr>
          <w:rFonts w:ascii="Arial" w:hAnsi="Arial" w:cs="Arial"/>
        </w:rPr>
        <w:t>Die wesentlichen Handlungsmaximen</w:t>
      </w:r>
      <w:r>
        <w:rPr>
          <w:rStyle w:val="Funotenzeichen"/>
          <w:rFonts w:ascii="Arial" w:hAnsi="Arial" w:cs="Arial"/>
        </w:rPr>
        <w:footnoteReference w:id="4"/>
      </w:r>
      <w:r>
        <w:rPr>
          <w:rFonts w:ascii="Arial" w:hAnsi="Arial" w:cs="Arial"/>
        </w:rPr>
        <w:t xml:space="preserve"> der Methode FiM sind: </w:t>
      </w:r>
    </w:p>
    <w:p w:rsidR="00EA5680" w:rsidRDefault="00EA5680" w:rsidP="00EA5680">
      <w:pPr>
        <w:pStyle w:val="Listenabsatz"/>
        <w:numPr>
          <w:ilvl w:val="0"/>
          <w:numId w:val="1"/>
        </w:numPr>
        <w:spacing w:line="360" w:lineRule="auto"/>
        <w:rPr>
          <w:rFonts w:ascii="Arial" w:hAnsi="Arial" w:cs="Arial"/>
        </w:rPr>
      </w:pPr>
      <w:r>
        <w:rPr>
          <w:rFonts w:ascii="Arial" w:hAnsi="Arial" w:cs="Arial"/>
        </w:rPr>
        <w:t>Ziel der Intervention</w:t>
      </w:r>
      <w:r>
        <w:rPr>
          <w:rStyle w:val="Funotenzeichen"/>
          <w:rFonts w:ascii="Arial" w:hAnsi="Arial" w:cs="Arial"/>
        </w:rPr>
        <w:footnoteReference w:id="5"/>
      </w:r>
      <w:r>
        <w:rPr>
          <w:rFonts w:ascii="Arial" w:hAnsi="Arial" w:cs="Arial"/>
        </w:rPr>
        <w:t xml:space="preserve"> ist der Erahlt des familiären Systems durch die Unterstützung bei akuten Krisen</w:t>
      </w:r>
    </w:p>
    <w:p w:rsidR="00EA5680" w:rsidRDefault="00EA5680" w:rsidP="00EA5680">
      <w:pPr>
        <w:pStyle w:val="Listenabsatz"/>
        <w:numPr>
          <w:ilvl w:val="0"/>
          <w:numId w:val="1"/>
        </w:numPr>
        <w:spacing w:line="360" w:lineRule="auto"/>
        <w:rPr>
          <w:rFonts w:ascii="Arial" w:hAnsi="Arial" w:cs="Arial"/>
        </w:rPr>
      </w:pPr>
      <w:r>
        <w:rPr>
          <w:rFonts w:ascii="Arial" w:hAnsi="Arial" w:cs="Arial"/>
        </w:rPr>
        <w:t>Die Familie ist ein eigenes System mit einen Beziehungs- und Kommunikationsstrukturen.</w:t>
      </w:r>
    </w:p>
    <w:p w:rsidR="00EA5680" w:rsidRDefault="00EA5680" w:rsidP="00EA5680">
      <w:pPr>
        <w:pStyle w:val="Listenabsatz"/>
        <w:numPr>
          <w:ilvl w:val="0"/>
          <w:numId w:val="1"/>
        </w:numPr>
        <w:spacing w:line="360" w:lineRule="auto"/>
        <w:rPr>
          <w:rFonts w:ascii="Arial" w:hAnsi="Arial" w:cs="Arial"/>
        </w:rPr>
      </w:pPr>
      <w:r>
        <w:rPr>
          <w:rFonts w:ascii="Arial" w:hAnsi="Arial" w:cs="Arial"/>
        </w:rPr>
        <w:t>FiM versteht Familienkrisen als Krise des Systems, nicht des einzelnen Individuums innerhalb der Familie.</w:t>
      </w:r>
    </w:p>
    <w:p w:rsidR="00EA5680" w:rsidRDefault="00EA5680" w:rsidP="00EA5680">
      <w:pPr>
        <w:pStyle w:val="Listenabsatz"/>
        <w:numPr>
          <w:ilvl w:val="0"/>
          <w:numId w:val="1"/>
        </w:numPr>
        <w:spacing w:line="360" w:lineRule="auto"/>
        <w:rPr>
          <w:rFonts w:ascii="Arial" w:hAnsi="Arial" w:cs="Arial"/>
        </w:rPr>
      </w:pPr>
      <w:r>
        <w:rPr>
          <w:rFonts w:ascii="Arial" w:hAnsi="Arial" w:cs="Arial"/>
        </w:rPr>
        <w:t xml:space="preserve">Familien sind in soziale Netzwerke eingebunden. Diese sozialen Netzwerke können gleichermaßen Teil des Problems und Teil der Lösung sein- sie müssen als mit einbezogen werden. </w:t>
      </w:r>
    </w:p>
    <w:p w:rsidR="00EA5680" w:rsidRDefault="00EA5680" w:rsidP="00EA5680">
      <w:pPr>
        <w:pStyle w:val="Listenabsatz"/>
        <w:numPr>
          <w:ilvl w:val="0"/>
          <w:numId w:val="1"/>
        </w:numPr>
        <w:spacing w:line="360" w:lineRule="auto"/>
        <w:rPr>
          <w:rFonts w:ascii="Arial" w:hAnsi="Arial" w:cs="Arial"/>
        </w:rPr>
      </w:pPr>
      <w:r>
        <w:rPr>
          <w:rFonts w:ascii="Arial" w:hAnsi="Arial" w:cs="Arial"/>
        </w:rPr>
        <w:t>Hilfen müssen an den Stärken und Kompetenzen der Menschen ansetzen.</w:t>
      </w:r>
    </w:p>
    <w:p w:rsidR="00EA5680" w:rsidRDefault="00EA5680" w:rsidP="00EA5680">
      <w:pPr>
        <w:spacing w:line="360" w:lineRule="auto"/>
        <w:rPr>
          <w:rFonts w:ascii="Arial" w:hAnsi="Arial" w:cs="Arial"/>
          <w:b/>
        </w:rPr>
      </w:pPr>
    </w:p>
    <w:p w:rsidR="00EA5680" w:rsidRPr="008E7B6F" w:rsidRDefault="00EA5680" w:rsidP="00EA5680">
      <w:pPr>
        <w:pStyle w:val="Listenabsatz"/>
        <w:numPr>
          <w:ilvl w:val="0"/>
          <w:numId w:val="4"/>
        </w:numPr>
        <w:spacing w:line="360" w:lineRule="auto"/>
        <w:rPr>
          <w:rFonts w:ascii="Arial" w:hAnsi="Arial" w:cs="Arial"/>
          <w:b/>
        </w:rPr>
      </w:pPr>
      <w:r>
        <w:rPr>
          <w:rFonts w:ascii="Arial" w:hAnsi="Arial" w:cs="Arial"/>
          <w:b/>
        </w:rPr>
        <w:lastRenderedPageBreak/>
        <w:t>Infotext „Streetwork“</w:t>
      </w:r>
    </w:p>
    <w:tbl>
      <w:tblPr>
        <w:tblStyle w:val="Tabellenraster1"/>
        <w:tblW w:w="0" w:type="auto"/>
        <w:tblLook w:val="04A0" w:firstRow="1" w:lastRow="0" w:firstColumn="1" w:lastColumn="0" w:noHBand="0" w:noVBand="1"/>
      </w:tblPr>
      <w:tblGrid>
        <w:gridCol w:w="1599"/>
        <w:gridCol w:w="5448"/>
        <w:gridCol w:w="2015"/>
      </w:tblGrid>
      <w:tr w:rsidR="00EA5680" w:rsidRPr="00097AFF" w:rsidTr="00202735">
        <w:trPr>
          <w:trHeight w:val="988"/>
        </w:trPr>
        <w:tc>
          <w:tcPr>
            <w:tcW w:w="2808" w:type="dxa"/>
            <w:tcBorders>
              <w:bottom w:val="nil"/>
            </w:tcBorders>
          </w:tcPr>
          <w:p w:rsidR="00EA5680" w:rsidRPr="00097AFF" w:rsidRDefault="00EA5680" w:rsidP="00202735">
            <w:pPr>
              <w:spacing w:line="360" w:lineRule="auto"/>
              <w:jc w:val="center"/>
              <w:rPr>
                <w:rFonts w:ascii="Arial Narrow" w:eastAsia="Calibri" w:hAnsi="Arial Narrow" w:cs="Arial"/>
                <w:sz w:val="24"/>
                <w:szCs w:val="24"/>
              </w:rPr>
            </w:pPr>
            <w:r w:rsidRPr="00097AFF">
              <w:rPr>
                <w:rFonts w:ascii="Arial Narrow" w:eastAsia="Calibri" w:hAnsi="Arial Narrow" w:cs="Arial"/>
                <w:noProof/>
                <w:sz w:val="24"/>
                <w:szCs w:val="24"/>
                <w:lang w:eastAsia="de-DE"/>
              </w:rPr>
              <w:drawing>
                <wp:anchor distT="0" distB="0" distL="114300" distR="114300" simplePos="0" relativeHeight="251664384" behindDoc="1" locked="0" layoutInCell="1" allowOverlap="1" wp14:anchorId="565BB365" wp14:editId="16FDFD04">
                  <wp:simplePos x="0" y="0"/>
                  <wp:positionH relativeFrom="column">
                    <wp:posOffset>7620</wp:posOffset>
                  </wp:positionH>
                  <wp:positionV relativeFrom="paragraph">
                    <wp:posOffset>1270</wp:posOffset>
                  </wp:positionV>
                  <wp:extent cx="876300" cy="876300"/>
                  <wp:effectExtent l="0" t="0" r="0" b="0"/>
                  <wp:wrapNone/>
                  <wp:docPr id="5" name="Grafik 5" descr="BBS C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S CU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p>
        </w:tc>
        <w:tc>
          <w:tcPr>
            <w:tcW w:w="8640" w:type="dxa"/>
          </w:tcPr>
          <w:p w:rsidR="00EA5680" w:rsidRDefault="00EA5680" w:rsidP="00202735">
            <w:pPr>
              <w:spacing w:line="276" w:lineRule="auto"/>
              <w:jc w:val="center"/>
              <w:rPr>
                <w:rFonts w:ascii="Arial Narrow" w:eastAsia="Calibri" w:hAnsi="Arial Narrow" w:cs="Arial"/>
                <w:sz w:val="24"/>
                <w:szCs w:val="24"/>
              </w:rPr>
            </w:pPr>
          </w:p>
          <w:p w:rsidR="00EA5680" w:rsidRPr="002C2758" w:rsidRDefault="00EA5680" w:rsidP="00202735">
            <w:pPr>
              <w:spacing w:line="276" w:lineRule="auto"/>
              <w:jc w:val="center"/>
              <w:rPr>
                <w:rFonts w:ascii="Arial Narrow" w:eastAsia="Calibri" w:hAnsi="Arial Narrow" w:cs="Arial"/>
                <w:sz w:val="24"/>
                <w:szCs w:val="24"/>
              </w:rPr>
            </w:pPr>
            <w:r>
              <w:rPr>
                <w:rFonts w:ascii="Arial Narrow" w:eastAsia="Calibri" w:hAnsi="Arial Narrow" w:cs="Arial"/>
                <w:sz w:val="24"/>
                <w:szCs w:val="24"/>
              </w:rPr>
              <w:t>„</w:t>
            </w:r>
            <w:r w:rsidRPr="002C2758">
              <w:rPr>
                <w:rFonts w:ascii="Arial Narrow" w:eastAsia="Calibri" w:hAnsi="Arial Narrow" w:cs="Arial"/>
                <w:sz w:val="24"/>
                <w:szCs w:val="24"/>
              </w:rPr>
              <w:t>Viele Wege führen an’s Ziel?</w:t>
            </w:r>
            <w:r>
              <w:rPr>
                <w:rFonts w:ascii="Arial Narrow" w:eastAsia="Calibri" w:hAnsi="Arial Narrow" w:cs="Arial"/>
                <w:sz w:val="24"/>
                <w:szCs w:val="24"/>
              </w:rPr>
              <w:t>“</w:t>
            </w:r>
            <w:r w:rsidRPr="002C2758">
              <w:rPr>
                <w:rFonts w:ascii="Arial Narrow" w:eastAsia="Calibri" w:hAnsi="Arial Narrow" w:cs="Arial"/>
                <w:sz w:val="24"/>
                <w:szCs w:val="24"/>
              </w:rPr>
              <w:t xml:space="preserve"> - </w:t>
            </w:r>
          </w:p>
          <w:p w:rsidR="00EA5680" w:rsidRPr="00097AFF" w:rsidRDefault="00EA5680" w:rsidP="00202735">
            <w:pPr>
              <w:spacing w:line="276" w:lineRule="auto"/>
              <w:jc w:val="center"/>
              <w:rPr>
                <w:rFonts w:ascii="Arial Narrow" w:eastAsia="Calibri" w:hAnsi="Arial Narrow" w:cs="Arial"/>
                <w:sz w:val="24"/>
                <w:szCs w:val="24"/>
              </w:rPr>
            </w:pPr>
            <w:r w:rsidRPr="002C2758">
              <w:rPr>
                <w:rFonts w:ascii="Arial Narrow" w:eastAsia="Calibri" w:hAnsi="Arial Narrow" w:cs="Arial"/>
                <w:sz w:val="24"/>
                <w:szCs w:val="24"/>
              </w:rPr>
              <w:t xml:space="preserve"> Einzel- und gruppenorientierte Methoden der Sozialen Arbeit im Überblick</w:t>
            </w:r>
          </w:p>
        </w:tc>
        <w:tc>
          <w:tcPr>
            <w:tcW w:w="2979" w:type="dxa"/>
          </w:tcPr>
          <w:p w:rsidR="00EA5680" w:rsidRPr="00097AFF" w:rsidRDefault="00EA5680" w:rsidP="00202735">
            <w:pPr>
              <w:spacing w:line="360" w:lineRule="auto"/>
              <w:rPr>
                <w:rFonts w:ascii="Arial Narrow" w:eastAsia="Calibri" w:hAnsi="Arial Narrow" w:cs="Arial"/>
                <w:b/>
                <w:sz w:val="24"/>
                <w:szCs w:val="24"/>
              </w:rPr>
            </w:pPr>
          </w:p>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 xml:space="preserve">Klasse: </w:t>
            </w:r>
          </w:p>
        </w:tc>
      </w:tr>
      <w:tr w:rsidR="00EA5680" w:rsidRPr="00097AFF" w:rsidTr="00202735">
        <w:tc>
          <w:tcPr>
            <w:tcW w:w="2808" w:type="dxa"/>
            <w:tcBorders>
              <w:top w:val="nil"/>
            </w:tcBorders>
          </w:tcPr>
          <w:p w:rsidR="00EA5680" w:rsidRPr="00097AFF" w:rsidRDefault="00EA5680" w:rsidP="00202735">
            <w:pPr>
              <w:spacing w:line="360" w:lineRule="auto"/>
              <w:jc w:val="center"/>
              <w:rPr>
                <w:rFonts w:ascii="Arial Narrow" w:eastAsia="Calibri" w:hAnsi="Arial Narrow" w:cs="Arial"/>
                <w:sz w:val="24"/>
                <w:szCs w:val="24"/>
              </w:rPr>
            </w:pPr>
          </w:p>
        </w:tc>
        <w:tc>
          <w:tcPr>
            <w:tcW w:w="8640" w:type="dxa"/>
          </w:tcPr>
          <w:p w:rsidR="00EA5680" w:rsidRPr="00097AFF" w:rsidRDefault="00EA5680" w:rsidP="00202735">
            <w:pPr>
              <w:spacing w:line="360" w:lineRule="auto"/>
              <w:jc w:val="both"/>
              <w:rPr>
                <w:rFonts w:ascii="Arial Narrow" w:eastAsia="Calibri" w:hAnsi="Arial Narrow" w:cs="Arial"/>
                <w:sz w:val="24"/>
                <w:szCs w:val="24"/>
              </w:rPr>
            </w:pPr>
            <w:r w:rsidRPr="00097AFF">
              <w:rPr>
                <w:rFonts w:ascii="Arial Narrow" w:eastAsia="Calibri" w:hAnsi="Arial Narrow" w:cs="Arial"/>
                <w:b/>
                <w:sz w:val="24"/>
                <w:szCs w:val="24"/>
              </w:rPr>
              <w:t>Lehrkraft</w:t>
            </w:r>
            <w:r w:rsidRPr="00097AFF">
              <w:rPr>
                <w:rFonts w:ascii="Arial Narrow" w:eastAsia="Calibri" w:hAnsi="Arial Narrow" w:cs="Arial"/>
                <w:sz w:val="24"/>
                <w:szCs w:val="24"/>
              </w:rPr>
              <w:t>:  R. Macke</w:t>
            </w:r>
          </w:p>
        </w:tc>
        <w:tc>
          <w:tcPr>
            <w:tcW w:w="2979" w:type="dxa"/>
          </w:tcPr>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Datum</w:t>
            </w:r>
            <w:r w:rsidRPr="00097AFF">
              <w:rPr>
                <w:rFonts w:ascii="Arial Narrow" w:eastAsia="Calibri" w:hAnsi="Arial Narrow" w:cs="Arial"/>
                <w:sz w:val="24"/>
                <w:szCs w:val="24"/>
              </w:rPr>
              <w:t xml:space="preserve">: </w:t>
            </w:r>
          </w:p>
        </w:tc>
      </w:tr>
    </w:tbl>
    <w:p w:rsidR="00EA5680" w:rsidRDefault="00EA5680" w:rsidP="00EA5680">
      <w:pPr>
        <w:spacing w:line="360" w:lineRule="auto"/>
        <w:rPr>
          <w:rFonts w:ascii="Arial" w:hAnsi="Arial" w:cs="Arial"/>
          <w:b/>
        </w:rPr>
      </w:pPr>
    </w:p>
    <w:p w:rsidR="00EA5680" w:rsidRPr="000278D6" w:rsidRDefault="00EA5680" w:rsidP="00EA5680">
      <w:pPr>
        <w:spacing w:line="360" w:lineRule="auto"/>
        <w:rPr>
          <w:rFonts w:ascii="Arial" w:hAnsi="Arial" w:cs="Arial"/>
        </w:rPr>
      </w:pPr>
      <w:r>
        <w:rPr>
          <w:rFonts w:ascii="Arial" w:hAnsi="Arial" w:cs="Arial"/>
          <w:b/>
        </w:rPr>
        <w:t xml:space="preserve">Streetwork </w:t>
      </w:r>
      <w:r>
        <w:rPr>
          <w:rFonts w:ascii="Arial" w:hAnsi="Arial" w:cs="Arial"/>
        </w:rPr>
        <w:t>vgl. Galuske 2013: 292ff, Definition angelehnt an Gref 1995: 13 in Galuske 2013:292</w:t>
      </w:r>
    </w:p>
    <w:p w:rsidR="00EA5680" w:rsidRDefault="00EA5680" w:rsidP="00EA5680">
      <w:pPr>
        <w:spacing w:line="360" w:lineRule="auto"/>
        <w:jc w:val="both"/>
        <w:rPr>
          <w:rFonts w:ascii="Arial" w:hAnsi="Arial" w:cs="Arial"/>
        </w:rPr>
      </w:pPr>
      <w:r>
        <w:rPr>
          <w:rFonts w:ascii="Arial" w:hAnsi="Arial" w:cs="Arial"/>
        </w:rPr>
        <w:t>Streetwork (oder Straßensozialarbeit,  StraSo</w:t>
      </w:r>
      <w:r>
        <w:rPr>
          <w:rStyle w:val="Funotenzeichen"/>
          <w:rFonts w:ascii="Arial" w:hAnsi="Arial" w:cs="Arial"/>
        </w:rPr>
        <w:footnoteReference w:id="6"/>
      </w:r>
      <w:r>
        <w:rPr>
          <w:rFonts w:ascii="Arial" w:hAnsi="Arial" w:cs="Arial"/>
        </w:rPr>
        <w:t>, aufsuchende Sozialarbeit, mobile Jugendarbeit) bezeichnet eine methodische Vorgehensweise innerhalb verschiedener Praxisfelder der Jugend- und Sozialarbeit. Streetwork ist eine Kontaktform im Sinne aufsuchender Arbeit. Streetworker*innen arbeiten nicht (nur) in den Räumen einer Institution, sondern begeben sich (auch) in das unmittelbare Lebensumfeld ihrer Zielgruppen. Dazu suchen die Streetworker*innen bestimmte Treffpunkte auf, beispielsweise Straßenecken, Parks, öffentliche Plätze, Ladenpassagen etc. In Einzelfällen werden auch Privaträume und Wohnungen aufgesucht. Streetwork konzentriert sich dabei auf spezielle Zielgruppen, die aus unterschiedlichen Gründen eine dauerhafte Stigmatisierung</w:t>
      </w:r>
      <w:r>
        <w:rPr>
          <w:rStyle w:val="Funotenzeichen"/>
          <w:rFonts w:ascii="Arial" w:hAnsi="Arial" w:cs="Arial"/>
        </w:rPr>
        <w:footnoteReference w:id="7"/>
      </w:r>
      <w:r>
        <w:rPr>
          <w:rFonts w:ascii="Arial" w:hAnsi="Arial" w:cs="Arial"/>
        </w:rPr>
        <w:t xml:space="preserve"> erfahren haben und sich deshalb in Subkulturen</w:t>
      </w:r>
      <w:r>
        <w:rPr>
          <w:rStyle w:val="Funotenzeichen"/>
          <w:rFonts w:ascii="Arial" w:hAnsi="Arial" w:cs="Arial"/>
        </w:rPr>
        <w:footnoteReference w:id="8"/>
      </w:r>
      <w:r>
        <w:rPr>
          <w:rFonts w:ascii="Arial" w:hAnsi="Arial" w:cs="Arial"/>
        </w:rPr>
        <w:t xml:space="preserve"> zusammengeschlossen haben. Sie nutzen institutionelle Möglichkeiten kaum bis gar nicht mehr. Typische Zielgruppen von Streetwork sind etwa: abhängig drogengebrauchende Menschen, Obdachlose oder Straßenkinder. </w:t>
      </w:r>
    </w:p>
    <w:p w:rsidR="00EA5680" w:rsidRDefault="00EA5680" w:rsidP="00EA5680">
      <w:pPr>
        <w:spacing w:line="360" w:lineRule="auto"/>
        <w:jc w:val="both"/>
        <w:rPr>
          <w:rFonts w:ascii="Arial" w:hAnsi="Arial" w:cs="Arial"/>
        </w:rPr>
      </w:pPr>
      <w:r>
        <w:rPr>
          <w:rFonts w:ascii="Arial" w:hAnsi="Arial" w:cs="Arial"/>
        </w:rPr>
        <w:t xml:space="preserve">Streetwork funktioniert anders als die Arbeit innerhalb einer bestimmten Einrichtung: Die Streetworker*innen </w:t>
      </w:r>
      <w:r w:rsidRPr="00C87C5B">
        <w:rPr>
          <w:rFonts w:ascii="Arial" w:hAnsi="Arial" w:cs="Arial"/>
        </w:rPr>
        <w:t xml:space="preserve"> </w:t>
      </w:r>
      <w:r>
        <w:rPr>
          <w:rFonts w:ascii="Arial" w:hAnsi="Arial" w:cs="Arial"/>
        </w:rPr>
        <w:t xml:space="preserve">haben eine relativ klar bestimmte Zielgruppe. Darüber hinaus müssen sich Streetworker*innen in der Umgebung der Adressat*innen auskennen, sodass sie auf Hilfsmöglichkeiten aufmerksam machen können, aber auch feststellen können, was im Umfeld fehlt (zum Beispiel eine Möglichkeit zum Duschen für Obdachlose). Darüber hinaus sollen Streetworker*innen auch die in den jeweiligen Szenen gewachsenen Ordnungen und Regeln respektieren und sich der Zielgruppe anpassen. </w:t>
      </w:r>
    </w:p>
    <w:p w:rsidR="00EA5680" w:rsidRDefault="00EA5680" w:rsidP="00EA5680">
      <w:pPr>
        <w:spacing w:line="360" w:lineRule="auto"/>
        <w:jc w:val="both"/>
        <w:rPr>
          <w:rFonts w:ascii="Arial" w:hAnsi="Arial" w:cs="Arial"/>
        </w:rPr>
      </w:pPr>
      <w:r>
        <w:rPr>
          <w:rFonts w:ascii="Arial" w:hAnsi="Arial" w:cs="Arial"/>
        </w:rPr>
        <w:t>Grundlegend geht es bei Streetwork um Kontaktaufbau und Beziehungsarbeit, damit Hilfsangebote gemacht und wahrgenommen werden können.</w:t>
      </w:r>
    </w:p>
    <w:p w:rsidR="00A4559C" w:rsidRDefault="00A4559C" w:rsidP="00EA5680">
      <w:pPr>
        <w:spacing w:line="360" w:lineRule="auto"/>
        <w:jc w:val="both"/>
        <w:rPr>
          <w:rFonts w:ascii="Arial" w:hAnsi="Arial" w:cs="Arial"/>
        </w:rPr>
      </w:pPr>
      <w:bookmarkStart w:id="0" w:name="_GoBack"/>
      <w:bookmarkEnd w:id="0"/>
    </w:p>
    <w:p w:rsidR="00EA5680" w:rsidRPr="008E7B6F" w:rsidRDefault="00EA5680" w:rsidP="00EA5680">
      <w:pPr>
        <w:pStyle w:val="Listenabsatz"/>
        <w:numPr>
          <w:ilvl w:val="0"/>
          <w:numId w:val="4"/>
        </w:numPr>
        <w:tabs>
          <w:tab w:val="left" w:pos="5910"/>
        </w:tabs>
        <w:rPr>
          <w:rFonts w:ascii="Arial" w:hAnsi="Arial" w:cs="Arial"/>
          <w:b/>
        </w:rPr>
      </w:pPr>
      <w:r>
        <w:rPr>
          <w:rFonts w:ascii="Arial" w:hAnsi="Arial" w:cs="Arial"/>
          <w:b/>
        </w:rPr>
        <w:t>Infotext</w:t>
      </w:r>
      <w:r w:rsidRPr="008E7B6F">
        <w:rPr>
          <w:rFonts w:ascii="Arial" w:hAnsi="Arial" w:cs="Arial"/>
          <w:b/>
        </w:rPr>
        <w:t xml:space="preserve"> „Soziale/ Sozialpädagogische Gruppenarbeit“</w:t>
      </w:r>
    </w:p>
    <w:tbl>
      <w:tblPr>
        <w:tblStyle w:val="Tabellenraster1"/>
        <w:tblW w:w="0" w:type="auto"/>
        <w:tblLook w:val="04A0" w:firstRow="1" w:lastRow="0" w:firstColumn="1" w:lastColumn="0" w:noHBand="0" w:noVBand="1"/>
      </w:tblPr>
      <w:tblGrid>
        <w:gridCol w:w="1599"/>
        <w:gridCol w:w="5448"/>
        <w:gridCol w:w="2015"/>
      </w:tblGrid>
      <w:tr w:rsidR="00EA5680" w:rsidRPr="00097AFF" w:rsidTr="00202735">
        <w:trPr>
          <w:trHeight w:val="988"/>
        </w:trPr>
        <w:tc>
          <w:tcPr>
            <w:tcW w:w="2808" w:type="dxa"/>
            <w:tcBorders>
              <w:bottom w:val="nil"/>
            </w:tcBorders>
          </w:tcPr>
          <w:p w:rsidR="00EA5680" w:rsidRPr="00097AFF" w:rsidRDefault="00EA5680" w:rsidP="00202735">
            <w:pPr>
              <w:spacing w:line="360" w:lineRule="auto"/>
              <w:jc w:val="center"/>
              <w:rPr>
                <w:rFonts w:ascii="Arial Narrow" w:eastAsia="Calibri" w:hAnsi="Arial Narrow" w:cs="Arial"/>
                <w:sz w:val="24"/>
                <w:szCs w:val="24"/>
              </w:rPr>
            </w:pPr>
            <w:r w:rsidRPr="00097AFF">
              <w:rPr>
                <w:rFonts w:ascii="Arial Narrow" w:eastAsia="Calibri" w:hAnsi="Arial Narrow" w:cs="Arial"/>
                <w:noProof/>
                <w:sz w:val="24"/>
                <w:szCs w:val="24"/>
                <w:lang w:eastAsia="de-DE"/>
              </w:rPr>
              <w:drawing>
                <wp:anchor distT="0" distB="0" distL="114300" distR="114300" simplePos="0" relativeHeight="251665408" behindDoc="1" locked="0" layoutInCell="1" allowOverlap="1" wp14:anchorId="28E03555" wp14:editId="3C6ABE2B">
                  <wp:simplePos x="0" y="0"/>
                  <wp:positionH relativeFrom="column">
                    <wp:posOffset>7620</wp:posOffset>
                  </wp:positionH>
                  <wp:positionV relativeFrom="paragraph">
                    <wp:posOffset>1270</wp:posOffset>
                  </wp:positionV>
                  <wp:extent cx="876300" cy="876300"/>
                  <wp:effectExtent l="0" t="0" r="0" b="0"/>
                  <wp:wrapNone/>
                  <wp:docPr id="6" name="Grafik 6" descr="BBS C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S CU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p>
        </w:tc>
        <w:tc>
          <w:tcPr>
            <w:tcW w:w="8640" w:type="dxa"/>
          </w:tcPr>
          <w:p w:rsidR="00EA5680" w:rsidRDefault="00EA5680" w:rsidP="00202735">
            <w:pPr>
              <w:spacing w:line="276" w:lineRule="auto"/>
              <w:jc w:val="center"/>
              <w:rPr>
                <w:rFonts w:ascii="Arial Narrow" w:eastAsia="Calibri" w:hAnsi="Arial Narrow" w:cs="Arial"/>
                <w:sz w:val="24"/>
                <w:szCs w:val="24"/>
              </w:rPr>
            </w:pPr>
          </w:p>
          <w:p w:rsidR="00EA5680" w:rsidRPr="002C2758" w:rsidRDefault="00EA5680" w:rsidP="00202735">
            <w:pPr>
              <w:spacing w:line="276" w:lineRule="auto"/>
              <w:jc w:val="center"/>
              <w:rPr>
                <w:rFonts w:ascii="Arial Narrow" w:eastAsia="Calibri" w:hAnsi="Arial Narrow" w:cs="Arial"/>
                <w:sz w:val="24"/>
                <w:szCs w:val="24"/>
              </w:rPr>
            </w:pPr>
            <w:r>
              <w:rPr>
                <w:rFonts w:ascii="Arial Narrow" w:eastAsia="Calibri" w:hAnsi="Arial Narrow" w:cs="Arial"/>
                <w:sz w:val="24"/>
                <w:szCs w:val="24"/>
              </w:rPr>
              <w:t>„</w:t>
            </w:r>
            <w:r w:rsidRPr="002C2758">
              <w:rPr>
                <w:rFonts w:ascii="Arial Narrow" w:eastAsia="Calibri" w:hAnsi="Arial Narrow" w:cs="Arial"/>
                <w:sz w:val="24"/>
                <w:szCs w:val="24"/>
              </w:rPr>
              <w:t>Viele Wege führen an’s Ziel?</w:t>
            </w:r>
            <w:r>
              <w:rPr>
                <w:rFonts w:ascii="Arial Narrow" w:eastAsia="Calibri" w:hAnsi="Arial Narrow" w:cs="Arial"/>
                <w:sz w:val="24"/>
                <w:szCs w:val="24"/>
              </w:rPr>
              <w:t>“</w:t>
            </w:r>
            <w:r w:rsidRPr="002C2758">
              <w:rPr>
                <w:rFonts w:ascii="Arial Narrow" w:eastAsia="Calibri" w:hAnsi="Arial Narrow" w:cs="Arial"/>
                <w:sz w:val="24"/>
                <w:szCs w:val="24"/>
              </w:rPr>
              <w:t xml:space="preserve"> - </w:t>
            </w:r>
          </w:p>
          <w:p w:rsidR="00EA5680" w:rsidRPr="00097AFF" w:rsidRDefault="00EA5680" w:rsidP="00202735">
            <w:pPr>
              <w:spacing w:line="276" w:lineRule="auto"/>
              <w:jc w:val="center"/>
              <w:rPr>
                <w:rFonts w:ascii="Arial Narrow" w:eastAsia="Calibri" w:hAnsi="Arial Narrow" w:cs="Arial"/>
                <w:sz w:val="24"/>
                <w:szCs w:val="24"/>
              </w:rPr>
            </w:pPr>
            <w:r w:rsidRPr="002C2758">
              <w:rPr>
                <w:rFonts w:ascii="Arial Narrow" w:eastAsia="Calibri" w:hAnsi="Arial Narrow" w:cs="Arial"/>
                <w:sz w:val="24"/>
                <w:szCs w:val="24"/>
              </w:rPr>
              <w:t xml:space="preserve"> Einzel- und gruppenorientierte Methoden der Sozialen Arbeit im Überblick</w:t>
            </w:r>
          </w:p>
        </w:tc>
        <w:tc>
          <w:tcPr>
            <w:tcW w:w="2979" w:type="dxa"/>
          </w:tcPr>
          <w:p w:rsidR="00EA5680" w:rsidRPr="00097AFF" w:rsidRDefault="00EA5680" w:rsidP="00202735">
            <w:pPr>
              <w:spacing w:line="360" w:lineRule="auto"/>
              <w:rPr>
                <w:rFonts w:ascii="Arial Narrow" w:eastAsia="Calibri" w:hAnsi="Arial Narrow" w:cs="Arial"/>
                <w:b/>
                <w:sz w:val="24"/>
                <w:szCs w:val="24"/>
              </w:rPr>
            </w:pPr>
          </w:p>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 xml:space="preserve">Klasse: </w:t>
            </w:r>
          </w:p>
        </w:tc>
      </w:tr>
      <w:tr w:rsidR="00EA5680" w:rsidRPr="00097AFF" w:rsidTr="00202735">
        <w:tc>
          <w:tcPr>
            <w:tcW w:w="2808" w:type="dxa"/>
            <w:tcBorders>
              <w:top w:val="nil"/>
            </w:tcBorders>
          </w:tcPr>
          <w:p w:rsidR="00EA5680" w:rsidRPr="00097AFF" w:rsidRDefault="00EA5680" w:rsidP="00202735">
            <w:pPr>
              <w:spacing w:line="360" w:lineRule="auto"/>
              <w:jc w:val="center"/>
              <w:rPr>
                <w:rFonts w:ascii="Arial Narrow" w:eastAsia="Calibri" w:hAnsi="Arial Narrow" w:cs="Arial"/>
                <w:sz w:val="24"/>
                <w:szCs w:val="24"/>
              </w:rPr>
            </w:pPr>
          </w:p>
        </w:tc>
        <w:tc>
          <w:tcPr>
            <w:tcW w:w="8640" w:type="dxa"/>
          </w:tcPr>
          <w:p w:rsidR="00EA5680" w:rsidRPr="00097AFF" w:rsidRDefault="00EA5680" w:rsidP="00202735">
            <w:pPr>
              <w:spacing w:line="360" w:lineRule="auto"/>
              <w:jc w:val="both"/>
              <w:rPr>
                <w:rFonts w:ascii="Arial Narrow" w:eastAsia="Calibri" w:hAnsi="Arial Narrow" w:cs="Arial"/>
                <w:sz w:val="24"/>
                <w:szCs w:val="24"/>
              </w:rPr>
            </w:pPr>
            <w:r w:rsidRPr="00097AFF">
              <w:rPr>
                <w:rFonts w:ascii="Arial Narrow" w:eastAsia="Calibri" w:hAnsi="Arial Narrow" w:cs="Arial"/>
                <w:b/>
                <w:sz w:val="24"/>
                <w:szCs w:val="24"/>
              </w:rPr>
              <w:t>Lehrkraft</w:t>
            </w:r>
            <w:r w:rsidRPr="00097AFF">
              <w:rPr>
                <w:rFonts w:ascii="Arial Narrow" w:eastAsia="Calibri" w:hAnsi="Arial Narrow" w:cs="Arial"/>
                <w:sz w:val="24"/>
                <w:szCs w:val="24"/>
              </w:rPr>
              <w:t>:  R. Macke</w:t>
            </w:r>
          </w:p>
        </w:tc>
        <w:tc>
          <w:tcPr>
            <w:tcW w:w="2979" w:type="dxa"/>
          </w:tcPr>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Datum</w:t>
            </w:r>
            <w:r w:rsidRPr="00097AFF">
              <w:rPr>
                <w:rFonts w:ascii="Arial Narrow" w:eastAsia="Calibri" w:hAnsi="Arial Narrow" w:cs="Arial"/>
                <w:sz w:val="24"/>
                <w:szCs w:val="24"/>
              </w:rPr>
              <w:t xml:space="preserve">: </w:t>
            </w:r>
          </w:p>
        </w:tc>
      </w:tr>
    </w:tbl>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r w:rsidRPr="0060486D">
        <w:rPr>
          <w:rFonts w:ascii="Arial" w:hAnsi="Arial" w:cs="Arial"/>
          <w:b/>
        </w:rPr>
        <w:t>Soziale/ Sozialpädagogische Gruppenarbeit</w:t>
      </w:r>
      <w:r>
        <w:rPr>
          <w:rFonts w:ascii="Arial" w:hAnsi="Arial" w:cs="Arial"/>
          <w:b/>
        </w:rPr>
        <w:t xml:space="preserve"> </w:t>
      </w:r>
      <w:r>
        <w:rPr>
          <w:rFonts w:ascii="Arial" w:hAnsi="Arial" w:cs="Arial"/>
        </w:rPr>
        <w:t>vgl. Hobmair 2016:368f.</w:t>
      </w:r>
    </w:p>
    <w:p w:rsidR="00EA5680" w:rsidRDefault="00EA5680" w:rsidP="00EA5680">
      <w:pPr>
        <w:tabs>
          <w:tab w:val="left" w:pos="5910"/>
        </w:tabs>
        <w:spacing w:line="360" w:lineRule="auto"/>
        <w:rPr>
          <w:rFonts w:ascii="Arial" w:hAnsi="Arial" w:cs="Arial"/>
        </w:rPr>
      </w:pPr>
      <w:r>
        <w:rPr>
          <w:rFonts w:ascii="Arial" w:hAnsi="Arial" w:cs="Arial"/>
        </w:rPr>
        <w:t xml:space="preserve">Von Sozialer Gruppenarbeit wird gesprochen, wenn ein*e geschulte Leiter*in der Gruppe die Gruppenprozesse auf ein Ziel hin beeinflusst, das im Interesse aller ist. </w:t>
      </w:r>
    </w:p>
    <w:p w:rsidR="00EA5680" w:rsidRDefault="00EA5680" w:rsidP="00EA5680">
      <w:pPr>
        <w:tabs>
          <w:tab w:val="left" w:pos="5910"/>
        </w:tabs>
        <w:spacing w:line="360" w:lineRule="auto"/>
        <w:jc w:val="both"/>
        <w:rPr>
          <w:rFonts w:ascii="Arial" w:hAnsi="Arial" w:cs="Arial"/>
        </w:rPr>
      </w:pPr>
      <w:r>
        <w:rPr>
          <w:rFonts w:ascii="Arial" w:hAnsi="Arial" w:cs="Arial"/>
        </w:rPr>
        <w:t xml:space="preserve">In der Sozialen Arbeit existiert die Gruppenarbeit als eine Methode, nach der Menschen mit sozialen und/oder persönlichen Problemen durch strukturierte Gruppenerlebnisse geholfen werden kann. Dabei geht man davon aus, dass die Erlebnisse, die in der Gruppe gemacht werden, auch auf Situationen außerhalb des geschützten Gruppenrahmens übertragen werden können. Soziale Gruppenerlebnisse können beispielsweise Gespräche in der Gruppe sein. Auch kann man sich einem Konflikt stellen und ihn mit Hilfe der Gruppe lösen. Auch die Anerkennung durch die Gruppe kann ein Gruppenerlebnis darstellen. </w:t>
      </w:r>
    </w:p>
    <w:p w:rsidR="00EA5680" w:rsidRDefault="00EA5680" w:rsidP="00EA5680">
      <w:pPr>
        <w:tabs>
          <w:tab w:val="left" w:pos="5910"/>
        </w:tabs>
        <w:spacing w:line="360" w:lineRule="auto"/>
        <w:jc w:val="both"/>
        <w:rPr>
          <w:rFonts w:ascii="Arial" w:hAnsi="Arial" w:cs="Arial"/>
        </w:rPr>
      </w:pPr>
      <w:r>
        <w:rPr>
          <w:rFonts w:ascii="Arial" w:hAnsi="Arial" w:cs="Arial"/>
        </w:rPr>
        <w:t>Gruppendynamische und gruppenpädagogische Ansätze wurden in viele Bereiche übernommen und weiterentwickelt, beispielsweise in der Erwachsenenbildung. In der Sozialen Arbeit hat Gruppenarbeit zwei vornehmliche Zielgruppen: neben Jugendlichen wird vermehrt auch in der frühen Förderung in Krippen und Kitas in Gruppen gearbeitet. Hier geht es um die Steuerung von Gruppenprozessen und Begleitung des interaktiven Geschehens sowie um gruppentherapeutische Intervention</w:t>
      </w:r>
      <w:r>
        <w:rPr>
          <w:rStyle w:val="Funotenzeichen"/>
          <w:rFonts w:ascii="Arial" w:hAnsi="Arial" w:cs="Arial"/>
        </w:rPr>
        <w:footnoteReference w:id="9"/>
      </w:r>
      <w:r>
        <w:rPr>
          <w:rFonts w:ascii="Arial" w:hAnsi="Arial" w:cs="Arial"/>
        </w:rPr>
        <w:t xml:space="preserve"> etwa bei aggressiven, traumatisierten oder ängstlichen Kindern. Die Gruppenmitglieder sollen gesellschaftliche Normen und Verhaltensweisen erlernen, ohne ihre eigene Identität aufzugeben. </w:t>
      </w:r>
    </w:p>
    <w:p w:rsidR="00EA5680" w:rsidRPr="001669F4" w:rsidRDefault="00EA5680" w:rsidP="00EA5680">
      <w:pPr>
        <w:tabs>
          <w:tab w:val="left" w:pos="5910"/>
        </w:tabs>
        <w:spacing w:line="360" w:lineRule="auto"/>
        <w:jc w:val="both"/>
        <w:rPr>
          <w:rFonts w:ascii="Arial" w:hAnsi="Arial" w:cs="Arial"/>
        </w:rPr>
      </w:pPr>
      <w:r>
        <w:rPr>
          <w:rFonts w:ascii="Arial" w:hAnsi="Arial" w:cs="Arial"/>
        </w:rPr>
        <w:t>Die Erlebnispädagogik nutzt Gruppen als Lerngemeinschaften. Durch bestimmte Situationen können individuelle, soziale und fachliche Kompetenzen erworben und gestärkt werden, wie zum Beispiel Selbstständigkeit, Entscheidungsfähigkeit, Rollenverhalten oder Ausdruck von Gefühlen (vgl. Galuske 2013:253ff.)</w:t>
      </w: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A4559C" w:rsidRDefault="00A4559C"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Pr="008E7B6F" w:rsidRDefault="00EA5680" w:rsidP="00EA5680">
      <w:pPr>
        <w:pStyle w:val="Listenabsatz"/>
        <w:numPr>
          <w:ilvl w:val="0"/>
          <w:numId w:val="4"/>
        </w:numPr>
        <w:tabs>
          <w:tab w:val="left" w:pos="5910"/>
        </w:tabs>
        <w:rPr>
          <w:rFonts w:ascii="Arial" w:hAnsi="Arial" w:cs="Arial"/>
          <w:b/>
        </w:rPr>
      </w:pPr>
      <w:r w:rsidRPr="008E7B6F">
        <w:rPr>
          <w:rFonts w:ascii="Arial" w:hAnsi="Arial" w:cs="Arial"/>
          <w:b/>
        </w:rPr>
        <w:t>Methodenblatt „Stellwandrundgang“</w:t>
      </w:r>
      <w:r>
        <w:rPr>
          <w:rStyle w:val="Funotenzeichen"/>
          <w:rFonts w:ascii="Arial" w:hAnsi="Arial" w:cs="Arial"/>
          <w:b/>
        </w:rPr>
        <w:footnoteReference w:id="10"/>
      </w:r>
    </w:p>
    <w:p w:rsidR="00EA5680" w:rsidRDefault="00EA5680" w:rsidP="00EA5680">
      <w:pPr>
        <w:pStyle w:val="Listenabsatz"/>
        <w:tabs>
          <w:tab w:val="left" w:pos="5910"/>
        </w:tabs>
        <w:rPr>
          <w:rFonts w:ascii="Arial" w:hAnsi="Arial" w:cs="Arial"/>
          <w:b/>
        </w:rPr>
      </w:pPr>
    </w:p>
    <w:tbl>
      <w:tblPr>
        <w:tblStyle w:val="Tabellenraster1"/>
        <w:tblW w:w="0" w:type="auto"/>
        <w:tblLook w:val="04A0" w:firstRow="1" w:lastRow="0" w:firstColumn="1" w:lastColumn="0" w:noHBand="0" w:noVBand="1"/>
      </w:tblPr>
      <w:tblGrid>
        <w:gridCol w:w="1599"/>
        <w:gridCol w:w="5448"/>
        <w:gridCol w:w="2015"/>
      </w:tblGrid>
      <w:tr w:rsidR="00EA5680" w:rsidRPr="00097AFF" w:rsidTr="00202735">
        <w:trPr>
          <w:trHeight w:val="988"/>
        </w:trPr>
        <w:tc>
          <w:tcPr>
            <w:tcW w:w="2808" w:type="dxa"/>
            <w:tcBorders>
              <w:bottom w:val="nil"/>
            </w:tcBorders>
          </w:tcPr>
          <w:p w:rsidR="00EA5680" w:rsidRPr="00097AFF" w:rsidRDefault="00EA5680" w:rsidP="00202735">
            <w:pPr>
              <w:spacing w:line="360" w:lineRule="auto"/>
              <w:jc w:val="center"/>
              <w:rPr>
                <w:rFonts w:ascii="Arial Narrow" w:eastAsia="Calibri" w:hAnsi="Arial Narrow" w:cs="Arial"/>
                <w:sz w:val="24"/>
                <w:szCs w:val="24"/>
              </w:rPr>
            </w:pPr>
            <w:r w:rsidRPr="00097AFF">
              <w:rPr>
                <w:rFonts w:ascii="Arial Narrow" w:eastAsia="Calibri" w:hAnsi="Arial Narrow" w:cs="Arial"/>
                <w:noProof/>
                <w:sz w:val="24"/>
                <w:szCs w:val="24"/>
                <w:lang w:eastAsia="de-DE"/>
              </w:rPr>
              <w:drawing>
                <wp:anchor distT="0" distB="0" distL="114300" distR="114300" simplePos="0" relativeHeight="251670528" behindDoc="1" locked="0" layoutInCell="1" allowOverlap="1" wp14:anchorId="660E4B9D" wp14:editId="4D77B7A0">
                  <wp:simplePos x="0" y="0"/>
                  <wp:positionH relativeFrom="column">
                    <wp:posOffset>7620</wp:posOffset>
                  </wp:positionH>
                  <wp:positionV relativeFrom="paragraph">
                    <wp:posOffset>1270</wp:posOffset>
                  </wp:positionV>
                  <wp:extent cx="876300" cy="876300"/>
                  <wp:effectExtent l="0" t="0" r="0" b="0"/>
                  <wp:wrapNone/>
                  <wp:docPr id="7" name="Grafik 7" descr="BBS C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S CU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p>
        </w:tc>
        <w:tc>
          <w:tcPr>
            <w:tcW w:w="8640" w:type="dxa"/>
          </w:tcPr>
          <w:p w:rsidR="00EA5680" w:rsidRDefault="00EA5680" w:rsidP="00202735">
            <w:pPr>
              <w:spacing w:line="276" w:lineRule="auto"/>
              <w:jc w:val="center"/>
              <w:rPr>
                <w:rFonts w:ascii="Arial Narrow" w:eastAsia="Calibri" w:hAnsi="Arial Narrow" w:cs="Arial"/>
                <w:sz w:val="24"/>
                <w:szCs w:val="24"/>
              </w:rPr>
            </w:pPr>
          </w:p>
          <w:p w:rsidR="00EA5680" w:rsidRPr="002C2758" w:rsidRDefault="00EA5680" w:rsidP="00202735">
            <w:pPr>
              <w:spacing w:line="276" w:lineRule="auto"/>
              <w:jc w:val="center"/>
              <w:rPr>
                <w:rFonts w:ascii="Arial Narrow" w:eastAsia="Calibri" w:hAnsi="Arial Narrow" w:cs="Arial"/>
                <w:sz w:val="24"/>
                <w:szCs w:val="24"/>
              </w:rPr>
            </w:pPr>
            <w:r>
              <w:rPr>
                <w:rFonts w:ascii="Arial Narrow" w:eastAsia="Calibri" w:hAnsi="Arial Narrow" w:cs="Arial"/>
                <w:sz w:val="24"/>
                <w:szCs w:val="24"/>
              </w:rPr>
              <w:t>„</w:t>
            </w:r>
            <w:r w:rsidRPr="002C2758">
              <w:rPr>
                <w:rFonts w:ascii="Arial Narrow" w:eastAsia="Calibri" w:hAnsi="Arial Narrow" w:cs="Arial"/>
                <w:sz w:val="24"/>
                <w:szCs w:val="24"/>
              </w:rPr>
              <w:t>Viele Wege führen an’s Ziel?</w:t>
            </w:r>
            <w:r>
              <w:rPr>
                <w:rFonts w:ascii="Arial Narrow" w:eastAsia="Calibri" w:hAnsi="Arial Narrow" w:cs="Arial"/>
                <w:sz w:val="24"/>
                <w:szCs w:val="24"/>
              </w:rPr>
              <w:t>“</w:t>
            </w:r>
            <w:r w:rsidRPr="002C2758">
              <w:rPr>
                <w:rFonts w:ascii="Arial Narrow" w:eastAsia="Calibri" w:hAnsi="Arial Narrow" w:cs="Arial"/>
                <w:sz w:val="24"/>
                <w:szCs w:val="24"/>
              </w:rPr>
              <w:t xml:space="preserve"> - </w:t>
            </w:r>
          </w:p>
          <w:p w:rsidR="00EA5680" w:rsidRPr="00097AFF" w:rsidRDefault="00EA5680" w:rsidP="00202735">
            <w:pPr>
              <w:spacing w:line="276" w:lineRule="auto"/>
              <w:jc w:val="center"/>
              <w:rPr>
                <w:rFonts w:ascii="Arial Narrow" w:eastAsia="Calibri" w:hAnsi="Arial Narrow" w:cs="Arial"/>
                <w:sz w:val="24"/>
                <w:szCs w:val="24"/>
              </w:rPr>
            </w:pPr>
            <w:r w:rsidRPr="002C2758">
              <w:rPr>
                <w:rFonts w:ascii="Arial Narrow" w:eastAsia="Calibri" w:hAnsi="Arial Narrow" w:cs="Arial"/>
                <w:sz w:val="24"/>
                <w:szCs w:val="24"/>
              </w:rPr>
              <w:t xml:space="preserve"> Einzel- und gruppenorientierte Methoden der Sozialen Arbeit im Überblick</w:t>
            </w:r>
          </w:p>
        </w:tc>
        <w:tc>
          <w:tcPr>
            <w:tcW w:w="2979" w:type="dxa"/>
          </w:tcPr>
          <w:p w:rsidR="00EA5680" w:rsidRPr="00097AFF" w:rsidRDefault="00EA5680" w:rsidP="00202735">
            <w:pPr>
              <w:spacing w:line="360" w:lineRule="auto"/>
              <w:rPr>
                <w:rFonts w:ascii="Arial Narrow" w:eastAsia="Calibri" w:hAnsi="Arial Narrow" w:cs="Arial"/>
                <w:b/>
                <w:sz w:val="24"/>
                <w:szCs w:val="24"/>
              </w:rPr>
            </w:pPr>
          </w:p>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 xml:space="preserve">Klasse: </w:t>
            </w:r>
          </w:p>
        </w:tc>
      </w:tr>
      <w:tr w:rsidR="00EA5680" w:rsidRPr="00097AFF" w:rsidTr="00202735">
        <w:tc>
          <w:tcPr>
            <w:tcW w:w="2808" w:type="dxa"/>
            <w:tcBorders>
              <w:top w:val="nil"/>
            </w:tcBorders>
          </w:tcPr>
          <w:p w:rsidR="00EA5680" w:rsidRPr="00097AFF" w:rsidRDefault="00EA5680" w:rsidP="00202735">
            <w:pPr>
              <w:spacing w:line="360" w:lineRule="auto"/>
              <w:jc w:val="center"/>
              <w:rPr>
                <w:rFonts w:ascii="Arial Narrow" w:eastAsia="Calibri" w:hAnsi="Arial Narrow" w:cs="Arial"/>
                <w:sz w:val="24"/>
                <w:szCs w:val="24"/>
              </w:rPr>
            </w:pPr>
          </w:p>
        </w:tc>
        <w:tc>
          <w:tcPr>
            <w:tcW w:w="8640" w:type="dxa"/>
          </w:tcPr>
          <w:p w:rsidR="00EA5680" w:rsidRPr="00097AFF" w:rsidRDefault="00EA5680" w:rsidP="00202735">
            <w:pPr>
              <w:spacing w:line="360" w:lineRule="auto"/>
              <w:jc w:val="both"/>
              <w:rPr>
                <w:rFonts w:ascii="Arial Narrow" w:eastAsia="Calibri" w:hAnsi="Arial Narrow" w:cs="Arial"/>
                <w:sz w:val="24"/>
                <w:szCs w:val="24"/>
              </w:rPr>
            </w:pPr>
            <w:r w:rsidRPr="00097AFF">
              <w:rPr>
                <w:rFonts w:ascii="Arial Narrow" w:eastAsia="Calibri" w:hAnsi="Arial Narrow" w:cs="Arial"/>
                <w:b/>
                <w:sz w:val="24"/>
                <w:szCs w:val="24"/>
              </w:rPr>
              <w:t>Lehrkraft</w:t>
            </w:r>
            <w:r w:rsidRPr="00097AFF">
              <w:rPr>
                <w:rFonts w:ascii="Arial Narrow" w:eastAsia="Calibri" w:hAnsi="Arial Narrow" w:cs="Arial"/>
                <w:sz w:val="24"/>
                <w:szCs w:val="24"/>
              </w:rPr>
              <w:t>:  R. Macke</w:t>
            </w:r>
          </w:p>
        </w:tc>
        <w:tc>
          <w:tcPr>
            <w:tcW w:w="2979" w:type="dxa"/>
          </w:tcPr>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Datum</w:t>
            </w:r>
            <w:r w:rsidRPr="00097AFF">
              <w:rPr>
                <w:rFonts w:ascii="Arial Narrow" w:eastAsia="Calibri" w:hAnsi="Arial Narrow" w:cs="Arial"/>
                <w:sz w:val="24"/>
                <w:szCs w:val="24"/>
              </w:rPr>
              <w:t xml:space="preserve">: </w:t>
            </w:r>
          </w:p>
        </w:tc>
      </w:tr>
    </w:tbl>
    <w:p w:rsidR="00EA5680" w:rsidRPr="00727684" w:rsidRDefault="00EA5680" w:rsidP="00EA5680">
      <w:pPr>
        <w:pStyle w:val="Listenabsatz"/>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b/>
        </w:rPr>
      </w:pPr>
      <w:r>
        <w:rPr>
          <w:rFonts w:ascii="Arial" w:hAnsi="Arial" w:cs="Arial"/>
          <w:b/>
        </w:rPr>
        <w:t>Willkommen zum Stellwandrundgang!</w:t>
      </w:r>
    </w:p>
    <w:p w:rsidR="00EA5680" w:rsidRDefault="00EA5680" w:rsidP="00EA5680">
      <w:pPr>
        <w:tabs>
          <w:tab w:val="left" w:pos="5910"/>
        </w:tabs>
        <w:spacing w:line="360" w:lineRule="auto"/>
        <w:rPr>
          <w:rFonts w:ascii="Arial" w:hAnsi="Arial" w:cs="Arial"/>
        </w:rPr>
      </w:pPr>
      <w:r>
        <w:rPr>
          <w:rFonts w:ascii="Arial" w:hAnsi="Arial" w:cs="Arial"/>
        </w:rPr>
        <w:t xml:space="preserve">Sie haben in Ihren Teams eine Stellwand zu einer einzel- oder gruppenorientierten Methode der Sozialen Arbeit kennengelernt und eine vorstrukturierte Stellwand gestaltet. </w:t>
      </w:r>
    </w:p>
    <w:p w:rsidR="00EA5680" w:rsidRDefault="00EA5680" w:rsidP="00EA5680">
      <w:pPr>
        <w:tabs>
          <w:tab w:val="left" w:pos="5910"/>
        </w:tabs>
        <w:spacing w:line="360" w:lineRule="auto"/>
        <w:rPr>
          <w:rFonts w:ascii="Arial" w:hAnsi="Arial" w:cs="Arial"/>
        </w:rPr>
      </w:pPr>
      <w:r>
        <w:rPr>
          <w:rFonts w:ascii="Arial" w:hAnsi="Arial" w:cs="Arial"/>
        </w:rPr>
        <w:t xml:space="preserve">Im Stellwandrundgang geht es nun darum, sich anzusehen, was die anderen Teams erarbeitet haben. Sie sind zu einem Stellwandrundgang eingeladen. Sie brauchen dazu Ihr Team, einen Laufzettel, einen Stift und ggf. eine Notierhilfe. Die drei letztgenannten Dinge finden Sie auf dem Materialtisch. </w:t>
      </w:r>
    </w:p>
    <w:p w:rsidR="00EA5680" w:rsidRDefault="00EA5680" w:rsidP="00EA5680">
      <w:pPr>
        <w:tabs>
          <w:tab w:val="left" w:pos="5910"/>
        </w:tabs>
        <w:spacing w:line="360" w:lineRule="auto"/>
        <w:rPr>
          <w:rFonts w:ascii="Arial" w:hAnsi="Arial" w:cs="Arial"/>
        </w:rPr>
      </w:pPr>
      <w:r>
        <w:rPr>
          <w:rFonts w:ascii="Arial" w:hAnsi="Arial" w:cs="Arial"/>
        </w:rPr>
        <w:t xml:space="preserve">Jetzt geht’s los: Versammeln Sie sich bitte mit Ihrem Team und ordnen sich einer anderen als Ihrer eigenen Stellwand zu. Betrachten Sie die Ergebnisse, die durch die anderen Gruppen visualisiert wurden, tauschen Sie sich im Murmelgespräch mit Ihren Teampartner*innen aus und füllen Sie Ihre Laufzettel aus. </w:t>
      </w:r>
    </w:p>
    <w:p w:rsidR="00EA5680" w:rsidRDefault="00EA5680" w:rsidP="00EA5680">
      <w:pPr>
        <w:tabs>
          <w:tab w:val="left" w:pos="5910"/>
        </w:tabs>
        <w:spacing w:line="360" w:lineRule="auto"/>
        <w:rPr>
          <w:rFonts w:ascii="Arial" w:hAnsi="Arial" w:cs="Arial"/>
        </w:rPr>
      </w:pPr>
      <w:r>
        <w:rPr>
          <w:rFonts w:ascii="Arial" w:hAnsi="Arial" w:cs="Arial"/>
        </w:rPr>
        <w:t xml:space="preserve">Dazu haben Sie pro Stellwand 5 Minuten Zeit. Der Ablauf der Arbeitszeit pro Stellwand wird durch ein akustisches Signal angekündigt. </w:t>
      </w:r>
    </w:p>
    <w:p w:rsidR="00EA5680" w:rsidRPr="00F16BE3" w:rsidRDefault="00EA5680" w:rsidP="00EA5680">
      <w:pPr>
        <w:tabs>
          <w:tab w:val="left" w:pos="5910"/>
        </w:tabs>
        <w:spacing w:line="360" w:lineRule="auto"/>
        <w:rPr>
          <w:rFonts w:ascii="Arial" w:hAnsi="Arial" w:cs="Arial"/>
        </w:rPr>
      </w:pPr>
      <w:r>
        <w:rPr>
          <w:rFonts w:ascii="Arial" w:hAnsi="Arial" w:cs="Arial"/>
        </w:rPr>
        <w:t>Anschließend rücken alle Teams jeweils einen Platz weiter nach rechts. Tauschen Sie so lange, bis Sie in der letzten Runde bei Ihrer eigene Stellwand angekommen sind und Ihr Laufzettel komplett ist.</w:t>
      </w: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A4559C" w:rsidRDefault="00A4559C" w:rsidP="00EA5680">
      <w:pPr>
        <w:tabs>
          <w:tab w:val="left" w:pos="5910"/>
        </w:tabs>
        <w:rPr>
          <w:rFonts w:ascii="Arial" w:hAnsi="Arial" w:cs="Arial"/>
        </w:rPr>
      </w:pPr>
    </w:p>
    <w:p w:rsidR="00A4559C" w:rsidRDefault="00A4559C" w:rsidP="00EA5680">
      <w:pPr>
        <w:tabs>
          <w:tab w:val="left" w:pos="5910"/>
        </w:tabs>
        <w:rPr>
          <w:rFonts w:ascii="Arial" w:hAnsi="Arial" w:cs="Arial"/>
        </w:rPr>
      </w:pPr>
    </w:p>
    <w:p w:rsidR="00A4559C" w:rsidRDefault="00A4559C" w:rsidP="00EA5680">
      <w:pPr>
        <w:tabs>
          <w:tab w:val="left" w:pos="5910"/>
        </w:tabs>
        <w:rPr>
          <w:rFonts w:ascii="Arial" w:hAnsi="Arial" w:cs="Arial"/>
        </w:rPr>
      </w:pPr>
    </w:p>
    <w:p w:rsidR="00EA5680" w:rsidRPr="00E50375" w:rsidRDefault="00EA5680" w:rsidP="00EA5680">
      <w:pPr>
        <w:pStyle w:val="Listenabsatz"/>
        <w:numPr>
          <w:ilvl w:val="0"/>
          <w:numId w:val="4"/>
        </w:numPr>
        <w:tabs>
          <w:tab w:val="left" w:pos="5910"/>
        </w:tabs>
        <w:rPr>
          <w:rFonts w:ascii="Arial" w:hAnsi="Arial" w:cs="Arial"/>
          <w:b/>
        </w:rPr>
      </w:pPr>
      <w:r w:rsidRPr="00E50375">
        <w:rPr>
          <w:rFonts w:ascii="Arial" w:hAnsi="Arial" w:cs="Arial"/>
          <w:b/>
        </w:rPr>
        <w:t xml:space="preserve">Erwartungshorizont zu Schlüsselfragen </w:t>
      </w:r>
    </w:p>
    <w:tbl>
      <w:tblPr>
        <w:tblStyle w:val="Tabellenraster1"/>
        <w:tblW w:w="0" w:type="auto"/>
        <w:tblLook w:val="04A0" w:firstRow="1" w:lastRow="0" w:firstColumn="1" w:lastColumn="0" w:noHBand="0" w:noVBand="1"/>
      </w:tblPr>
      <w:tblGrid>
        <w:gridCol w:w="1599"/>
        <w:gridCol w:w="5448"/>
        <w:gridCol w:w="2015"/>
      </w:tblGrid>
      <w:tr w:rsidR="00EA5680" w:rsidRPr="00097AFF" w:rsidTr="00202735">
        <w:trPr>
          <w:trHeight w:val="988"/>
        </w:trPr>
        <w:tc>
          <w:tcPr>
            <w:tcW w:w="2808" w:type="dxa"/>
            <w:tcBorders>
              <w:bottom w:val="nil"/>
            </w:tcBorders>
          </w:tcPr>
          <w:p w:rsidR="00EA5680" w:rsidRPr="00097AFF" w:rsidRDefault="00EA5680" w:rsidP="00202735">
            <w:pPr>
              <w:spacing w:line="360" w:lineRule="auto"/>
              <w:jc w:val="center"/>
              <w:rPr>
                <w:rFonts w:ascii="Arial Narrow" w:eastAsia="Calibri" w:hAnsi="Arial Narrow" w:cs="Arial"/>
                <w:sz w:val="24"/>
                <w:szCs w:val="24"/>
              </w:rPr>
            </w:pPr>
            <w:r w:rsidRPr="00097AFF">
              <w:rPr>
                <w:rFonts w:ascii="Arial Narrow" w:eastAsia="Calibri" w:hAnsi="Arial Narrow" w:cs="Arial"/>
                <w:noProof/>
                <w:sz w:val="24"/>
                <w:szCs w:val="24"/>
                <w:lang w:eastAsia="de-DE"/>
              </w:rPr>
              <w:drawing>
                <wp:anchor distT="0" distB="0" distL="114300" distR="114300" simplePos="0" relativeHeight="251666432" behindDoc="1" locked="0" layoutInCell="1" allowOverlap="1" wp14:anchorId="04CC5D0E" wp14:editId="2F1A9317">
                  <wp:simplePos x="0" y="0"/>
                  <wp:positionH relativeFrom="column">
                    <wp:posOffset>7620</wp:posOffset>
                  </wp:positionH>
                  <wp:positionV relativeFrom="paragraph">
                    <wp:posOffset>1270</wp:posOffset>
                  </wp:positionV>
                  <wp:extent cx="876300" cy="876300"/>
                  <wp:effectExtent l="0" t="0" r="0" b="0"/>
                  <wp:wrapNone/>
                  <wp:docPr id="8" name="Grafik 8" descr="BBS C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S CU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p>
        </w:tc>
        <w:tc>
          <w:tcPr>
            <w:tcW w:w="8640" w:type="dxa"/>
          </w:tcPr>
          <w:p w:rsidR="00EA5680" w:rsidRDefault="00EA5680" w:rsidP="00202735">
            <w:pPr>
              <w:spacing w:line="276" w:lineRule="auto"/>
              <w:jc w:val="center"/>
              <w:rPr>
                <w:rFonts w:ascii="Arial Narrow" w:eastAsia="Calibri" w:hAnsi="Arial Narrow" w:cs="Arial"/>
                <w:sz w:val="24"/>
                <w:szCs w:val="24"/>
              </w:rPr>
            </w:pPr>
          </w:p>
          <w:p w:rsidR="00EA5680" w:rsidRPr="002C2758" w:rsidRDefault="00EA5680" w:rsidP="00202735">
            <w:pPr>
              <w:spacing w:line="276" w:lineRule="auto"/>
              <w:jc w:val="center"/>
              <w:rPr>
                <w:rFonts w:ascii="Arial Narrow" w:eastAsia="Calibri" w:hAnsi="Arial Narrow" w:cs="Arial"/>
                <w:sz w:val="24"/>
                <w:szCs w:val="24"/>
              </w:rPr>
            </w:pPr>
            <w:r>
              <w:rPr>
                <w:rFonts w:ascii="Arial Narrow" w:eastAsia="Calibri" w:hAnsi="Arial Narrow" w:cs="Arial"/>
                <w:sz w:val="24"/>
                <w:szCs w:val="24"/>
              </w:rPr>
              <w:t>„</w:t>
            </w:r>
            <w:r w:rsidRPr="002C2758">
              <w:rPr>
                <w:rFonts w:ascii="Arial Narrow" w:eastAsia="Calibri" w:hAnsi="Arial Narrow" w:cs="Arial"/>
                <w:sz w:val="24"/>
                <w:szCs w:val="24"/>
              </w:rPr>
              <w:t>Viele Wege führen an’s Ziel?</w:t>
            </w:r>
            <w:r>
              <w:rPr>
                <w:rFonts w:ascii="Arial Narrow" w:eastAsia="Calibri" w:hAnsi="Arial Narrow" w:cs="Arial"/>
                <w:sz w:val="24"/>
                <w:szCs w:val="24"/>
              </w:rPr>
              <w:t>“</w:t>
            </w:r>
            <w:r w:rsidRPr="002C2758">
              <w:rPr>
                <w:rFonts w:ascii="Arial Narrow" w:eastAsia="Calibri" w:hAnsi="Arial Narrow" w:cs="Arial"/>
                <w:sz w:val="24"/>
                <w:szCs w:val="24"/>
              </w:rPr>
              <w:t xml:space="preserve"> - </w:t>
            </w:r>
          </w:p>
          <w:p w:rsidR="00EA5680" w:rsidRPr="00097AFF" w:rsidRDefault="00EA5680" w:rsidP="00202735">
            <w:pPr>
              <w:spacing w:line="276" w:lineRule="auto"/>
              <w:jc w:val="center"/>
              <w:rPr>
                <w:rFonts w:ascii="Arial Narrow" w:eastAsia="Calibri" w:hAnsi="Arial Narrow" w:cs="Arial"/>
                <w:sz w:val="24"/>
                <w:szCs w:val="24"/>
              </w:rPr>
            </w:pPr>
            <w:r w:rsidRPr="002C2758">
              <w:rPr>
                <w:rFonts w:ascii="Arial Narrow" w:eastAsia="Calibri" w:hAnsi="Arial Narrow" w:cs="Arial"/>
                <w:sz w:val="24"/>
                <w:szCs w:val="24"/>
              </w:rPr>
              <w:t xml:space="preserve"> Einzel- und gruppenorientierte Methoden der Sozialen Arbeit im Überblick</w:t>
            </w:r>
          </w:p>
        </w:tc>
        <w:tc>
          <w:tcPr>
            <w:tcW w:w="2979" w:type="dxa"/>
          </w:tcPr>
          <w:p w:rsidR="00EA5680" w:rsidRPr="00097AFF" w:rsidRDefault="00EA5680" w:rsidP="00202735">
            <w:pPr>
              <w:spacing w:line="360" w:lineRule="auto"/>
              <w:rPr>
                <w:rFonts w:ascii="Arial Narrow" w:eastAsia="Calibri" w:hAnsi="Arial Narrow" w:cs="Arial"/>
                <w:b/>
                <w:sz w:val="24"/>
                <w:szCs w:val="24"/>
              </w:rPr>
            </w:pPr>
          </w:p>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 xml:space="preserve">Klasse: </w:t>
            </w:r>
          </w:p>
        </w:tc>
      </w:tr>
      <w:tr w:rsidR="00EA5680" w:rsidRPr="00097AFF" w:rsidTr="00202735">
        <w:tc>
          <w:tcPr>
            <w:tcW w:w="2808" w:type="dxa"/>
            <w:tcBorders>
              <w:top w:val="nil"/>
            </w:tcBorders>
          </w:tcPr>
          <w:p w:rsidR="00EA5680" w:rsidRPr="00097AFF" w:rsidRDefault="00EA5680" w:rsidP="00202735">
            <w:pPr>
              <w:spacing w:line="360" w:lineRule="auto"/>
              <w:jc w:val="center"/>
              <w:rPr>
                <w:rFonts w:ascii="Arial Narrow" w:eastAsia="Calibri" w:hAnsi="Arial Narrow" w:cs="Arial"/>
                <w:sz w:val="24"/>
                <w:szCs w:val="24"/>
              </w:rPr>
            </w:pPr>
          </w:p>
        </w:tc>
        <w:tc>
          <w:tcPr>
            <w:tcW w:w="8640" w:type="dxa"/>
          </w:tcPr>
          <w:p w:rsidR="00EA5680" w:rsidRPr="00097AFF" w:rsidRDefault="00EA5680" w:rsidP="00202735">
            <w:pPr>
              <w:spacing w:line="360" w:lineRule="auto"/>
              <w:jc w:val="both"/>
              <w:rPr>
                <w:rFonts w:ascii="Arial Narrow" w:eastAsia="Calibri" w:hAnsi="Arial Narrow" w:cs="Arial"/>
                <w:sz w:val="24"/>
                <w:szCs w:val="24"/>
              </w:rPr>
            </w:pPr>
            <w:r w:rsidRPr="00097AFF">
              <w:rPr>
                <w:rFonts w:ascii="Arial Narrow" w:eastAsia="Calibri" w:hAnsi="Arial Narrow" w:cs="Arial"/>
                <w:b/>
                <w:sz w:val="24"/>
                <w:szCs w:val="24"/>
              </w:rPr>
              <w:t>Lehrkraft</w:t>
            </w:r>
            <w:r w:rsidRPr="00097AFF">
              <w:rPr>
                <w:rFonts w:ascii="Arial Narrow" w:eastAsia="Calibri" w:hAnsi="Arial Narrow" w:cs="Arial"/>
                <w:sz w:val="24"/>
                <w:szCs w:val="24"/>
              </w:rPr>
              <w:t>:  R. Macke</w:t>
            </w:r>
          </w:p>
        </w:tc>
        <w:tc>
          <w:tcPr>
            <w:tcW w:w="2979" w:type="dxa"/>
          </w:tcPr>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Datum</w:t>
            </w:r>
            <w:r w:rsidRPr="00097AFF">
              <w:rPr>
                <w:rFonts w:ascii="Arial Narrow" w:eastAsia="Calibri" w:hAnsi="Arial Narrow" w:cs="Arial"/>
                <w:sz w:val="24"/>
                <w:szCs w:val="24"/>
              </w:rPr>
              <w:t xml:space="preserve">: </w:t>
            </w:r>
          </w:p>
        </w:tc>
      </w:tr>
    </w:tbl>
    <w:p w:rsidR="00EA5680" w:rsidRDefault="00EA5680" w:rsidP="00EA5680">
      <w:pPr>
        <w:tabs>
          <w:tab w:val="left" w:pos="5910"/>
        </w:tabs>
        <w:rPr>
          <w:rFonts w:ascii="Arial" w:hAnsi="Arial" w:cs="Arial"/>
        </w:rPr>
      </w:pPr>
    </w:p>
    <w:p w:rsidR="00EA5680" w:rsidRPr="0002406D" w:rsidRDefault="00EA5680" w:rsidP="00EA5680">
      <w:pPr>
        <w:pStyle w:val="Listenabsatz"/>
        <w:numPr>
          <w:ilvl w:val="0"/>
          <w:numId w:val="5"/>
        </w:numPr>
        <w:tabs>
          <w:tab w:val="left" w:pos="5910"/>
        </w:tabs>
        <w:rPr>
          <w:rFonts w:ascii="Arial" w:hAnsi="Arial" w:cs="Arial"/>
        </w:rPr>
      </w:pPr>
      <w:r w:rsidRPr="008D0B6E">
        <w:rPr>
          <w:rFonts w:ascii="Arial" w:hAnsi="Arial" w:cs="Arial"/>
          <w:b/>
        </w:rPr>
        <w:t>Einzel(fall)hilfe/ Casework</w:t>
      </w:r>
    </w:p>
    <w:p w:rsidR="00EA5680" w:rsidRDefault="00EA5680" w:rsidP="00EA5680">
      <w:pPr>
        <w:pStyle w:val="Listenabsatz"/>
        <w:tabs>
          <w:tab w:val="left" w:pos="5910"/>
        </w:tabs>
        <w:rPr>
          <w:rFonts w:ascii="Arial" w:hAnsi="Arial" w:cs="Arial"/>
        </w:rPr>
      </w:pPr>
    </w:p>
    <w:p w:rsidR="00EA5680" w:rsidRPr="008D0B6E" w:rsidRDefault="00EA5680" w:rsidP="00EA5680">
      <w:pPr>
        <w:pStyle w:val="Listenabsatz"/>
        <w:rPr>
          <w:rFonts w:ascii="Arial" w:hAnsi="Arial" w:cs="Arial"/>
        </w:rPr>
      </w:pPr>
      <w:r w:rsidRPr="0002406D">
        <w:rPr>
          <w:rFonts w:ascii="Arial" w:hAnsi="Arial" w:cs="Arial"/>
          <w:b/>
        </w:rPr>
        <w:t>Wer ist die Zielgruppe der Methode?</w:t>
      </w:r>
      <w:r>
        <w:rPr>
          <w:rFonts w:ascii="Arial" w:hAnsi="Arial" w:cs="Arial"/>
        </w:rPr>
        <w:t xml:space="preserve"> - </w:t>
      </w:r>
      <w:r w:rsidRPr="008D0B6E">
        <w:rPr>
          <w:rFonts w:ascii="Arial" w:hAnsi="Arial" w:cs="Arial"/>
        </w:rPr>
        <w:t>Einzelne Individuen/ Primärgruppen mit psychischen und/oder sozialen Problemen</w:t>
      </w:r>
      <w:r>
        <w:rPr>
          <w:rFonts w:ascii="Arial" w:hAnsi="Arial" w:cs="Arial"/>
        </w:rPr>
        <w:t>.</w:t>
      </w:r>
    </w:p>
    <w:p w:rsidR="00EA5680" w:rsidRDefault="00EA5680" w:rsidP="00EA5680">
      <w:pPr>
        <w:pStyle w:val="Listenabsatz"/>
        <w:tabs>
          <w:tab w:val="left" w:pos="5910"/>
        </w:tabs>
        <w:rPr>
          <w:rFonts w:ascii="Arial" w:hAnsi="Arial" w:cs="Arial"/>
        </w:rPr>
      </w:pPr>
    </w:p>
    <w:p w:rsidR="00EA5680" w:rsidRPr="008D0B6E" w:rsidRDefault="00EA5680" w:rsidP="00EA5680">
      <w:pPr>
        <w:pStyle w:val="Listenabsatz"/>
        <w:jc w:val="both"/>
        <w:rPr>
          <w:rFonts w:ascii="Arial" w:hAnsi="Arial" w:cs="Arial"/>
        </w:rPr>
      </w:pPr>
      <w:r w:rsidRPr="0002406D">
        <w:rPr>
          <w:rFonts w:ascii="Arial" w:hAnsi="Arial" w:cs="Arial"/>
          <w:b/>
        </w:rPr>
        <w:t>Was sind die Kernmerkmale der Methode?</w:t>
      </w:r>
      <w:r>
        <w:rPr>
          <w:rFonts w:ascii="Arial" w:hAnsi="Arial" w:cs="Arial"/>
        </w:rPr>
        <w:t xml:space="preserve"> - </w:t>
      </w:r>
      <w:r w:rsidRPr="008D0B6E">
        <w:rPr>
          <w:rFonts w:ascii="Arial" w:hAnsi="Arial" w:cs="Arial"/>
        </w:rPr>
        <w:t>Der*die Einzelne (und die Primärgruppe) stehen im Mittelpunkt. Dreischritt aus Anamnese, Sozialer Diagnose und Behandlung. Je nachdem, welches Problem der*die Betroffene hat, können Ansprechpartner*innen gesucht werden. Vor allem für Beratung, Betreuung und Therapie.</w:t>
      </w:r>
    </w:p>
    <w:p w:rsidR="00EA5680" w:rsidRDefault="00EA5680" w:rsidP="00EA5680">
      <w:pPr>
        <w:pStyle w:val="Listenabsatz"/>
        <w:tabs>
          <w:tab w:val="left" w:pos="5910"/>
        </w:tabs>
        <w:jc w:val="both"/>
        <w:rPr>
          <w:rFonts w:ascii="Arial" w:hAnsi="Arial" w:cs="Arial"/>
        </w:rPr>
      </w:pPr>
    </w:p>
    <w:p w:rsidR="00EA5680" w:rsidRPr="00D72EF6" w:rsidRDefault="00EA5680" w:rsidP="00EA5680">
      <w:pPr>
        <w:pStyle w:val="Listenabsatz"/>
        <w:tabs>
          <w:tab w:val="left" w:pos="5910"/>
        </w:tabs>
        <w:jc w:val="both"/>
        <w:rPr>
          <w:rFonts w:ascii="Arial" w:hAnsi="Arial" w:cs="Arial"/>
        </w:rPr>
      </w:pPr>
      <w:r w:rsidRPr="0002406D">
        <w:rPr>
          <w:rFonts w:ascii="Arial" w:hAnsi="Arial" w:cs="Arial"/>
          <w:b/>
        </w:rPr>
        <w:t>Wie würden Sie die Methode mit einem Motto beschreiben?</w:t>
      </w:r>
      <w:r>
        <w:rPr>
          <w:rFonts w:ascii="Arial" w:hAnsi="Arial" w:cs="Arial"/>
          <w:b/>
        </w:rPr>
        <w:t xml:space="preserve"> - </w:t>
      </w:r>
      <w:r w:rsidRPr="0002406D">
        <w:rPr>
          <w:rFonts w:ascii="Arial" w:hAnsi="Arial" w:cs="Arial"/>
        </w:rPr>
        <w:t>Einzel(fall)hilfe/ Casework – Hilfe zur Selbsthilfe wird hier großgeschrieben!</w:t>
      </w:r>
    </w:p>
    <w:p w:rsidR="00EA5680" w:rsidRPr="008D0B6E" w:rsidRDefault="00EA5680" w:rsidP="00EA5680">
      <w:pPr>
        <w:pStyle w:val="Listenabsatz"/>
        <w:tabs>
          <w:tab w:val="left" w:pos="5910"/>
        </w:tabs>
        <w:rPr>
          <w:rFonts w:ascii="Arial" w:hAnsi="Arial" w:cs="Arial"/>
        </w:rPr>
      </w:pPr>
    </w:p>
    <w:p w:rsidR="00EA5680" w:rsidRDefault="00EA5680" w:rsidP="00EA5680">
      <w:pPr>
        <w:pStyle w:val="Listenabsatz"/>
        <w:numPr>
          <w:ilvl w:val="0"/>
          <w:numId w:val="5"/>
        </w:numPr>
        <w:tabs>
          <w:tab w:val="left" w:pos="5910"/>
        </w:tabs>
        <w:rPr>
          <w:rFonts w:ascii="Arial" w:hAnsi="Arial" w:cs="Arial"/>
          <w:b/>
        </w:rPr>
      </w:pPr>
      <w:r w:rsidRPr="0002406D">
        <w:rPr>
          <w:rFonts w:ascii="Arial" w:hAnsi="Arial" w:cs="Arial"/>
          <w:b/>
        </w:rPr>
        <w:t>Empowerment</w:t>
      </w:r>
    </w:p>
    <w:p w:rsidR="00EA5680" w:rsidRDefault="00EA5680" w:rsidP="00EA5680">
      <w:pPr>
        <w:pStyle w:val="Listenabsatz"/>
        <w:tabs>
          <w:tab w:val="left" w:pos="5910"/>
        </w:tabs>
        <w:ind w:left="360"/>
        <w:rPr>
          <w:rFonts w:ascii="Arial" w:hAnsi="Arial" w:cs="Arial"/>
        </w:rPr>
      </w:pPr>
    </w:p>
    <w:p w:rsidR="00EA5680" w:rsidRDefault="00EA5680" w:rsidP="00EA5680">
      <w:pPr>
        <w:pStyle w:val="Listenabsatz"/>
        <w:tabs>
          <w:tab w:val="left" w:pos="5910"/>
        </w:tabs>
        <w:ind w:left="360"/>
        <w:rPr>
          <w:rFonts w:ascii="Arial" w:hAnsi="Arial" w:cs="Arial"/>
        </w:rPr>
      </w:pPr>
      <w:r>
        <w:rPr>
          <w:rFonts w:ascii="Arial" w:hAnsi="Arial" w:cs="Arial"/>
          <w:b/>
        </w:rPr>
        <w:t xml:space="preserve">Wer ist die Zielgruppe der Methode? - </w:t>
      </w:r>
      <w:r w:rsidRPr="0002406D">
        <w:rPr>
          <w:rFonts w:ascii="Arial" w:hAnsi="Arial" w:cs="Arial"/>
        </w:rPr>
        <w:t>Ein einzelnes Individuum oder eine bestimmte Gruppe von Menschen, die aus bestimmten Gründen ausgegrenzt si</w:t>
      </w:r>
      <w:r>
        <w:rPr>
          <w:rFonts w:ascii="Arial" w:hAnsi="Arial" w:cs="Arial"/>
        </w:rPr>
        <w:t xml:space="preserve">nd oder sich ausgegrenzt fühlen und nicht in befriedigendem Maß Einfluss auf und Verantwortung in ihrem Leben übernehmen können. </w:t>
      </w:r>
    </w:p>
    <w:p w:rsidR="00EA5680" w:rsidRDefault="00EA5680" w:rsidP="00EA5680">
      <w:pPr>
        <w:pStyle w:val="Listenabsatz"/>
        <w:tabs>
          <w:tab w:val="left" w:pos="5910"/>
        </w:tabs>
        <w:ind w:left="360"/>
        <w:rPr>
          <w:rFonts w:ascii="Arial" w:hAnsi="Arial" w:cs="Arial"/>
        </w:rPr>
      </w:pPr>
    </w:p>
    <w:p w:rsidR="00EA5680" w:rsidRDefault="00EA5680" w:rsidP="00EA5680">
      <w:pPr>
        <w:pStyle w:val="Listenabsatz"/>
        <w:tabs>
          <w:tab w:val="left" w:pos="5910"/>
        </w:tabs>
        <w:ind w:left="360"/>
        <w:jc w:val="both"/>
        <w:rPr>
          <w:rFonts w:ascii="Arial" w:hAnsi="Arial" w:cs="Arial"/>
        </w:rPr>
      </w:pPr>
      <w:r w:rsidRPr="00A07ADF">
        <w:rPr>
          <w:rFonts w:ascii="Arial" w:hAnsi="Arial" w:cs="Arial"/>
          <w:b/>
        </w:rPr>
        <w:t>Was sind die Kernmerkmale der Methode?</w:t>
      </w:r>
      <w:r>
        <w:rPr>
          <w:rFonts w:ascii="Arial" w:hAnsi="Arial" w:cs="Arial"/>
          <w:b/>
        </w:rPr>
        <w:t xml:space="preserve"> - </w:t>
      </w:r>
      <w:r w:rsidRPr="00A07ADF">
        <w:rPr>
          <w:rFonts w:ascii="Arial" w:hAnsi="Arial" w:cs="Arial"/>
        </w:rPr>
        <w:t>Empowerment soll Menschen dazu befähigen, durch die Nutzung von eigenen Ressourcen (wieder) mehr Einfluss auf das eigene Leben zu bekommen und selbstbestimmt zu leben. Bei der Mobilisierung der Interessen und der Übernahme von Verantwortung unterstützt die Fachkraft.</w:t>
      </w:r>
      <w:r>
        <w:rPr>
          <w:rFonts w:ascii="Arial" w:hAnsi="Arial" w:cs="Arial"/>
        </w:rPr>
        <w:t xml:space="preserve"> Ziel ist es, Menschen zu befähigen, wieder selbstbestimmt zu leben und Verantwortung zu tragen.</w:t>
      </w:r>
    </w:p>
    <w:p w:rsidR="00EA5680" w:rsidRDefault="00EA5680" w:rsidP="00EA5680">
      <w:pPr>
        <w:pStyle w:val="Listenabsatz"/>
        <w:tabs>
          <w:tab w:val="left" w:pos="5910"/>
        </w:tabs>
        <w:ind w:left="360"/>
        <w:rPr>
          <w:rFonts w:ascii="Arial" w:hAnsi="Arial" w:cs="Arial"/>
        </w:rPr>
      </w:pPr>
    </w:p>
    <w:p w:rsidR="00EA5680" w:rsidRPr="00207449" w:rsidRDefault="00EA5680" w:rsidP="00EA5680">
      <w:pPr>
        <w:pStyle w:val="Listenabsatz"/>
        <w:tabs>
          <w:tab w:val="left" w:pos="5910"/>
        </w:tabs>
        <w:ind w:left="360"/>
        <w:rPr>
          <w:rFonts w:ascii="Arial" w:hAnsi="Arial" w:cs="Arial"/>
        </w:rPr>
      </w:pPr>
      <w:r w:rsidRPr="00207449">
        <w:rPr>
          <w:rFonts w:ascii="Arial" w:hAnsi="Arial" w:cs="Arial"/>
          <w:b/>
        </w:rPr>
        <w:t>Wie würden Sie die Methode in einem Motto beschreiben?</w:t>
      </w:r>
      <w:r>
        <w:rPr>
          <w:rFonts w:ascii="Arial" w:hAnsi="Arial" w:cs="Arial"/>
        </w:rPr>
        <w:t xml:space="preserve"> - </w:t>
      </w:r>
      <w:r w:rsidRPr="00207449">
        <w:rPr>
          <w:rFonts w:ascii="Arial" w:hAnsi="Arial" w:cs="Arial"/>
        </w:rPr>
        <w:t>Empowerment- Meckern war gestern- heute nimmst du dein Leben selbst in die Hand!</w:t>
      </w:r>
    </w:p>
    <w:p w:rsidR="00EA5680" w:rsidRDefault="00EA5680" w:rsidP="00EA5680">
      <w:pPr>
        <w:tabs>
          <w:tab w:val="left" w:pos="5910"/>
        </w:tabs>
        <w:rPr>
          <w:rFonts w:ascii="Arial" w:hAnsi="Arial" w:cs="Arial"/>
        </w:rPr>
      </w:pPr>
    </w:p>
    <w:p w:rsidR="00EA5680" w:rsidRPr="00A63751" w:rsidRDefault="00EA5680" w:rsidP="00EA5680">
      <w:pPr>
        <w:pStyle w:val="Listenabsatz"/>
        <w:numPr>
          <w:ilvl w:val="0"/>
          <w:numId w:val="5"/>
        </w:numPr>
        <w:tabs>
          <w:tab w:val="left" w:pos="5910"/>
        </w:tabs>
        <w:jc w:val="both"/>
        <w:rPr>
          <w:rFonts w:ascii="Arial" w:hAnsi="Arial" w:cs="Arial"/>
          <w:b/>
        </w:rPr>
      </w:pPr>
      <w:r w:rsidRPr="00207449">
        <w:rPr>
          <w:rFonts w:ascii="Arial" w:hAnsi="Arial" w:cs="Arial"/>
          <w:b/>
        </w:rPr>
        <w:t>Familie im Mittelpunkt (FiM)</w:t>
      </w:r>
      <w:r>
        <w:rPr>
          <w:rFonts w:ascii="Arial" w:hAnsi="Arial" w:cs="Arial"/>
          <w:b/>
        </w:rPr>
        <w:t xml:space="preserve">- </w:t>
      </w:r>
      <w:r w:rsidRPr="00A63751">
        <w:rPr>
          <w:rFonts w:ascii="Arial" w:hAnsi="Arial" w:cs="Arial"/>
        </w:rPr>
        <w:t>Eine Familie/ alleinerziehende Menschen, deren Kinde(er) von Vernachlässigung, Missbrauch und Gewalt betroffen sind. Darüber hinaus sind die Familien oft noch mehr</w:t>
      </w:r>
      <w:r>
        <w:rPr>
          <w:rFonts w:ascii="Arial" w:hAnsi="Arial" w:cs="Arial"/>
        </w:rPr>
        <w:t xml:space="preserve"> </w:t>
      </w:r>
      <w:r w:rsidRPr="00A63751">
        <w:rPr>
          <w:rFonts w:ascii="Arial" w:hAnsi="Arial" w:cs="Arial"/>
        </w:rPr>
        <w:t>belastet, zum Beispiel durch Arbeitslosigkeit und Erkrankungen</w:t>
      </w:r>
      <w:r>
        <w:rPr>
          <w:rFonts w:ascii="Arial" w:hAnsi="Arial" w:cs="Arial"/>
        </w:rPr>
        <w:t xml:space="preserve">. </w:t>
      </w:r>
    </w:p>
    <w:p w:rsidR="00EA5680" w:rsidRDefault="00EA5680" w:rsidP="00EA5680">
      <w:pPr>
        <w:pStyle w:val="Listenabsatz"/>
        <w:tabs>
          <w:tab w:val="left" w:pos="5910"/>
        </w:tabs>
        <w:ind w:left="360"/>
        <w:jc w:val="both"/>
        <w:rPr>
          <w:rFonts w:ascii="Arial" w:hAnsi="Arial" w:cs="Arial"/>
          <w:b/>
        </w:rPr>
      </w:pPr>
    </w:p>
    <w:p w:rsidR="00EA5680" w:rsidRDefault="00EA5680" w:rsidP="00EA5680">
      <w:pPr>
        <w:pStyle w:val="Listenabsatz"/>
        <w:tabs>
          <w:tab w:val="left" w:pos="5910"/>
        </w:tabs>
        <w:ind w:left="360"/>
        <w:jc w:val="both"/>
        <w:rPr>
          <w:rFonts w:ascii="Arial" w:hAnsi="Arial" w:cs="Arial"/>
        </w:rPr>
      </w:pPr>
      <w:r w:rsidRPr="00A63751">
        <w:rPr>
          <w:rFonts w:ascii="Arial" w:hAnsi="Arial" w:cs="Arial"/>
          <w:b/>
        </w:rPr>
        <w:t>Was sind die Kernmerkmale der Methode?</w:t>
      </w:r>
      <w:r>
        <w:rPr>
          <w:rFonts w:ascii="Arial" w:hAnsi="Arial" w:cs="Arial"/>
          <w:b/>
        </w:rPr>
        <w:t xml:space="preserve"> - </w:t>
      </w:r>
      <w:r w:rsidRPr="00A63751">
        <w:rPr>
          <w:rFonts w:ascii="Arial" w:hAnsi="Arial" w:cs="Arial"/>
        </w:rPr>
        <w:t>Familie im Mittelpunkt sorgt durch akute Krisenintervention dafür, dass die gefährdeten Kinder nach Möglichkeit in den Familien verbleiben können und ihr Wohl wieder gewährleitstet ist. Der multiperspektivische Ansatz soll auch bei anderen Dingen wie finanzieller Not helfen</w:t>
      </w:r>
      <w:r>
        <w:rPr>
          <w:rFonts w:ascii="Arial" w:hAnsi="Arial" w:cs="Arial"/>
        </w:rPr>
        <w:t xml:space="preserve">. </w:t>
      </w:r>
    </w:p>
    <w:p w:rsidR="00EA5680" w:rsidRDefault="00EA5680" w:rsidP="00EA5680">
      <w:pPr>
        <w:pStyle w:val="Listenabsatz"/>
        <w:tabs>
          <w:tab w:val="left" w:pos="5910"/>
        </w:tabs>
        <w:ind w:left="360"/>
        <w:jc w:val="both"/>
        <w:rPr>
          <w:rFonts w:ascii="Arial" w:hAnsi="Arial" w:cs="Arial"/>
        </w:rPr>
      </w:pPr>
      <w:r w:rsidRPr="00A63751">
        <w:rPr>
          <w:rFonts w:ascii="Arial" w:hAnsi="Arial" w:cs="Arial"/>
          <w:b/>
        </w:rPr>
        <w:t>Wie würden Sie die Methode in einem Motto beschreiben?</w:t>
      </w:r>
      <w:r>
        <w:rPr>
          <w:rFonts w:ascii="Arial" w:hAnsi="Arial" w:cs="Arial"/>
          <w:b/>
        </w:rPr>
        <w:t xml:space="preserve"> - </w:t>
      </w:r>
      <w:r w:rsidRPr="00450904">
        <w:rPr>
          <w:rFonts w:ascii="Arial" w:hAnsi="Arial" w:cs="Arial"/>
        </w:rPr>
        <w:t>FiM- Hilfe in jeder Hinsicht mittendrin statt nur dabei.</w:t>
      </w:r>
    </w:p>
    <w:p w:rsidR="00EA5680" w:rsidRDefault="00EA5680" w:rsidP="00EA5680">
      <w:pPr>
        <w:pStyle w:val="Listenabsatz"/>
        <w:tabs>
          <w:tab w:val="left" w:pos="5910"/>
        </w:tabs>
        <w:ind w:left="360"/>
        <w:jc w:val="both"/>
        <w:rPr>
          <w:rFonts w:ascii="Arial" w:hAnsi="Arial" w:cs="Arial"/>
        </w:rPr>
      </w:pPr>
    </w:p>
    <w:p w:rsidR="00A4559C" w:rsidRDefault="00A4559C" w:rsidP="00EA5680">
      <w:pPr>
        <w:pStyle w:val="Listenabsatz"/>
        <w:tabs>
          <w:tab w:val="left" w:pos="5910"/>
        </w:tabs>
        <w:ind w:left="360"/>
        <w:jc w:val="both"/>
        <w:rPr>
          <w:rFonts w:ascii="Arial" w:hAnsi="Arial" w:cs="Arial"/>
        </w:rPr>
      </w:pPr>
    </w:p>
    <w:p w:rsidR="00EA5680" w:rsidRDefault="00EA5680" w:rsidP="00EA5680">
      <w:pPr>
        <w:pStyle w:val="Listenabsatz"/>
        <w:tabs>
          <w:tab w:val="left" w:pos="5910"/>
        </w:tabs>
        <w:ind w:left="360"/>
        <w:jc w:val="both"/>
        <w:rPr>
          <w:rFonts w:ascii="Arial" w:hAnsi="Arial" w:cs="Arial"/>
        </w:rPr>
      </w:pPr>
    </w:p>
    <w:p w:rsidR="00EA5680" w:rsidRDefault="00EA5680" w:rsidP="00EA5680">
      <w:pPr>
        <w:pStyle w:val="Listenabsatz"/>
        <w:numPr>
          <w:ilvl w:val="0"/>
          <w:numId w:val="5"/>
        </w:numPr>
        <w:tabs>
          <w:tab w:val="left" w:pos="5910"/>
        </w:tabs>
        <w:jc w:val="both"/>
        <w:rPr>
          <w:rFonts w:ascii="Arial" w:hAnsi="Arial" w:cs="Arial"/>
          <w:b/>
        </w:rPr>
      </w:pPr>
      <w:r w:rsidRPr="00450904">
        <w:rPr>
          <w:rFonts w:ascii="Arial" w:hAnsi="Arial" w:cs="Arial"/>
          <w:b/>
        </w:rPr>
        <w:t>Streetwork</w:t>
      </w:r>
    </w:p>
    <w:p w:rsidR="00EA5680" w:rsidRDefault="00EA5680" w:rsidP="00EA5680">
      <w:pPr>
        <w:tabs>
          <w:tab w:val="left" w:pos="5910"/>
        </w:tabs>
        <w:jc w:val="both"/>
        <w:rPr>
          <w:rFonts w:ascii="Arial" w:hAnsi="Arial" w:cs="Arial"/>
        </w:rPr>
      </w:pPr>
      <w:r>
        <w:rPr>
          <w:rFonts w:ascii="Arial" w:hAnsi="Arial" w:cs="Arial"/>
          <w:b/>
        </w:rPr>
        <w:t>Wer ist die Zielgruppe der Methode?</w:t>
      </w:r>
      <w:r>
        <w:rPr>
          <w:rFonts w:ascii="Arial" w:hAnsi="Arial" w:cs="Arial"/>
        </w:rPr>
        <w:t xml:space="preserve"> - </w:t>
      </w:r>
      <w:r w:rsidRPr="00450904">
        <w:rPr>
          <w:rFonts w:ascii="Arial" w:hAnsi="Arial" w:cs="Arial"/>
        </w:rPr>
        <w:t>Die Zielgruppe von Streetwork sind bestimmte Gruppen von Menschen mit Hilfebedarf, die von festen Institutionen nicht mehr erreicht werden bspw. Obdachlose, Straßenkinder, abhängig Drogengebrauchende</w:t>
      </w:r>
      <w:r>
        <w:rPr>
          <w:rFonts w:ascii="Arial" w:hAnsi="Arial" w:cs="Arial"/>
        </w:rPr>
        <w:t xml:space="preserve">. </w:t>
      </w:r>
    </w:p>
    <w:p w:rsidR="00EA5680" w:rsidRDefault="00EA5680" w:rsidP="00EA5680">
      <w:pPr>
        <w:tabs>
          <w:tab w:val="left" w:pos="5910"/>
        </w:tabs>
        <w:jc w:val="both"/>
        <w:rPr>
          <w:rFonts w:ascii="Arial" w:hAnsi="Arial" w:cs="Arial"/>
        </w:rPr>
      </w:pPr>
      <w:r w:rsidRPr="00450904">
        <w:rPr>
          <w:rFonts w:ascii="Arial" w:hAnsi="Arial" w:cs="Arial"/>
          <w:b/>
        </w:rPr>
        <w:t>Was sind die Kernmerkmale der Methode?</w:t>
      </w:r>
      <w:r>
        <w:rPr>
          <w:rFonts w:ascii="Arial" w:hAnsi="Arial" w:cs="Arial"/>
          <w:b/>
        </w:rPr>
        <w:t xml:space="preserve"> - </w:t>
      </w:r>
      <w:r w:rsidRPr="00450904">
        <w:rPr>
          <w:rFonts w:ascii="Arial" w:hAnsi="Arial" w:cs="Arial"/>
        </w:rPr>
        <w:t>Streetwork findet genau dort statt, wo die Adressat*innen sind: an bestimmten szenetypischen Treffpunkten, Parks, Bahnhöfen, Ladenpassagen usw. Die Hierarchie in der Arbeit dreht sich soz. Um: die Adressat*innen geben die „Regeln“ und Probleme vor- nicht die Fachkraft</w:t>
      </w:r>
      <w:r>
        <w:rPr>
          <w:rFonts w:ascii="Arial" w:hAnsi="Arial" w:cs="Arial"/>
        </w:rPr>
        <w:t xml:space="preserve">. </w:t>
      </w:r>
    </w:p>
    <w:p w:rsidR="00EA5680" w:rsidRPr="00C57B5C" w:rsidRDefault="00EA5680" w:rsidP="00EA5680">
      <w:pPr>
        <w:tabs>
          <w:tab w:val="left" w:pos="5910"/>
        </w:tabs>
        <w:jc w:val="both"/>
        <w:rPr>
          <w:rFonts w:ascii="Arial" w:hAnsi="Arial" w:cs="Arial"/>
          <w:b/>
        </w:rPr>
      </w:pPr>
      <w:r w:rsidRPr="00C57B5C">
        <w:rPr>
          <w:rFonts w:ascii="Arial" w:hAnsi="Arial" w:cs="Arial"/>
          <w:b/>
        </w:rPr>
        <w:t xml:space="preserve">Wie würden Sie die Methode in einem Motto beschreiben? - </w:t>
      </w:r>
    </w:p>
    <w:p w:rsidR="00EA5680" w:rsidRDefault="00EA5680" w:rsidP="00EA5680">
      <w:pPr>
        <w:tabs>
          <w:tab w:val="left" w:pos="5910"/>
        </w:tabs>
        <w:jc w:val="both"/>
        <w:rPr>
          <w:rFonts w:ascii="Arial" w:hAnsi="Arial" w:cs="Arial"/>
          <w:b/>
        </w:rPr>
      </w:pPr>
      <w:r>
        <w:rPr>
          <w:rFonts w:ascii="Arial" w:hAnsi="Arial" w:cs="Arial"/>
          <w:b/>
        </w:rPr>
        <w:tab/>
      </w:r>
    </w:p>
    <w:p w:rsidR="00EA5680" w:rsidRDefault="00EA5680" w:rsidP="00EA5680">
      <w:pPr>
        <w:pStyle w:val="Listenabsatz"/>
        <w:numPr>
          <w:ilvl w:val="0"/>
          <w:numId w:val="5"/>
        </w:numPr>
        <w:tabs>
          <w:tab w:val="left" w:pos="5910"/>
        </w:tabs>
        <w:jc w:val="both"/>
        <w:rPr>
          <w:rFonts w:ascii="Arial" w:hAnsi="Arial" w:cs="Arial"/>
          <w:b/>
        </w:rPr>
      </w:pPr>
      <w:r>
        <w:rPr>
          <w:rFonts w:ascii="Arial" w:hAnsi="Arial" w:cs="Arial"/>
          <w:b/>
        </w:rPr>
        <w:t>Soziale Gruppenarbeit</w:t>
      </w:r>
    </w:p>
    <w:p w:rsidR="00EA5680" w:rsidRDefault="00EA5680" w:rsidP="00EA5680">
      <w:pPr>
        <w:pStyle w:val="Listenabsatz"/>
        <w:tabs>
          <w:tab w:val="left" w:pos="5910"/>
        </w:tabs>
        <w:ind w:left="360"/>
        <w:jc w:val="both"/>
        <w:rPr>
          <w:rFonts w:ascii="Arial" w:hAnsi="Arial" w:cs="Arial"/>
          <w:b/>
        </w:rPr>
      </w:pPr>
    </w:p>
    <w:p w:rsidR="00EA5680" w:rsidRDefault="00EA5680" w:rsidP="00EA5680">
      <w:pPr>
        <w:pStyle w:val="Listenabsatz"/>
        <w:tabs>
          <w:tab w:val="left" w:pos="5910"/>
        </w:tabs>
        <w:ind w:left="360"/>
        <w:jc w:val="both"/>
        <w:rPr>
          <w:rFonts w:ascii="Arial" w:hAnsi="Arial" w:cs="Arial"/>
        </w:rPr>
      </w:pPr>
      <w:r>
        <w:rPr>
          <w:rFonts w:ascii="Arial" w:hAnsi="Arial" w:cs="Arial"/>
          <w:b/>
        </w:rPr>
        <w:t xml:space="preserve">Wer ist die Zielgruppe der Methode? - </w:t>
      </w:r>
      <w:r w:rsidRPr="00C57B5C">
        <w:rPr>
          <w:rFonts w:ascii="Arial" w:hAnsi="Arial" w:cs="Arial"/>
        </w:rPr>
        <w:t>Gruppen von Menschen, die bestimmte psychische und/oder soziale Probleme haben</w:t>
      </w:r>
      <w:r>
        <w:rPr>
          <w:rFonts w:ascii="Arial" w:hAnsi="Arial" w:cs="Arial"/>
        </w:rPr>
        <w:t xml:space="preserve">. </w:t>
      </w:r>
    </w:p>
    <w:p w:rsidR="00EA5680" w:rsidRDefault="00EA5680" w:rsidP="00EA5680">
      <w:pPr>
        <w:pStyle w:val="Listenabsatz"/>
        <w:tabs>
          <w:tab w:val="left" w:pos="5910"/>
        </w:tabs>
        <w:ind w:left="360"/>
        <w:jc w:val="both"/>
        <w:rPr>
          <w:rFonts w:ascii="Arial" w:hAnsi="Arial" w:cs="Arial"/>
        </w:rPr>
      </w:pPr>
    </w:p>
    <w:p w:rsidR="00EA5680" w:rsidRDefault="00EA5680" w:rsidP="00EA5680">
      <w:pPr>
        <w:pStyle w:val="Listenabsatz"/>
        <w:tabs>
          <w:tab w:val="left" w:pos="5910"/>
        </w:tabs>
        <w:ind w:left="360"/>
        <w:jc w:val="both"/>
        <w:rPr>
          <w:rFonts w:ascii="Arial" w:hAnsi="Arial" w:cs="Arial"/>
        </w:rPr>
      </w:pPr>
      <w:r w:rsidRPr="00C57B5C">
        <w:rPr>
          <w:rFonts w:ascii="Arial" w:hAnsi="Arial" w:cs="Arial"/>
          <w:b/>
        </w:rPr>
        <w:t>Was sind die Kernmerkmale der Methode?</w:t>
      </w:r>
      <w:r>
        <w:rPr>
          <w:rFonts w:ascii="Arial" w:hAnsi="Arial" w:cs="Arial"/>
        </w:rPr>
        <w:t xml:space="preserve"> - </w:t>
      </w:r>
      <w:r w:rsidRPr="00C57B5C">
        <w:rPr>
          <w:rFonts w:ascii="Arial" w:hAnsi="Arial" w:cs="Arial"/>
        </w:rPr>
        <w:t>Unter der Leitung einer Fachkraft können in Gruppen durch bestimmte Lernsituationen Erfahrungen gemacht werden, die dabei helfen, eine soziale Norm (wieder) zu erlernen, Ängste zu überwinden und sich Problemen zu stellen- ohne dabei die Identität zu verändern. Erfahrungen aus Gruppen können in Situationen außerhalb der Gruppe („in’s echte Leben“) übertragen werden. Somit gibt es auch außerhalb der Gruppe eine positive Veränderung.</w:t>
      </w:r>
    </w:p>
    <w:p w:rsidR="00EA5680" w:rsidRDefault="00EA5680" w:rsidP="00EA5680">
      <w:pPr>
        <w:pStyle w:val="Listenabsatz"/>
        <w:tabs>
          <w:tab w:val="left" w:pos="5910"/>
        </w:tabs>
        <w:ind w:left="360"/>
        <w:jc w:val="both"/>
        <w:rPr>
          <w:rFonts w:ascii="Arial" w:hAnsi="Arial" w:cs="Arial"/>
        </w:rPr>
      </w:pPr>
    </w:p>
    <w:p w:rsidR="00EA5680" w:rsidRPr="00C57B5C" w:rsidRDefault="00EA5680" w:rsidP="00EA5680">
      <w:pPr>
        <w:pStyle w:val="Listenabsatz"/>
        <w:tabs>
          <w:tab w:val="left" w:pos="5910"/>
        </w:tabs>
        <w:ind w:left="360"/>
        <w:jc w:val="both"/>
        <w:rPr>
          <w:rFonts w:ascii="Arial" w:hAnsi="Arial" w:cs="Arial"/>
        </w:rPr>
      </w:pPr>
      <w:r w:rsidRPr="00C57B5C">
        <w:rPr>
          <w:rFonts w:ascii="Arial" w:hAnsi="Arial" w:cs="Arial"/>
          <w:b/>
        </w:rPr>
        <w:t>Wie würden Sie die Methode in einem Motto beschreiben?</w:t>
      </w:r>
      <w:r>
        <w:rPr>
          <w:rFonts w:ascii="Arial" w:hAnsi="Arial" w:cs="Arial"/>
        </w:rPr>
        <w:t xml:space="preserve"> - </w:t>
      </w:r>
      <w:r w:rsidRPr="00C57B5C">
        <w:rPr>
          <w:rFonts w:ascii="Arial" w:hAnsi="Arial" w:cs="Arial"/>
        </w:rPr>
        <w:t>Soziale Gruppenarbeit: gemeinsam werden wir Stark für die Welt der Einzelnen.</w:t>
      </w: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8764A6" w:rsidRDefault="008764A6" w:rsidP="00EA5680">
      <w:pPr>
        <w:tabs>
          <w:tab w:val="left" w:pos="5910"/>
        </w:tabs>
        <w:rPr>
          <w:rFonts w:ascii="Arial" w:hAnsi="Arial" w:cs="Arial"/>
        </w:rPr>
      </w:pPr>
    </w:p>
    <w:p w:rsidR="008764A6" w:rsidRDefault="008764A6" w:rsidP="00EA5680">
      <w:pPr>
        <w:tabs>
          <w:tab w:val="left" w:pos="5910"/>
        </w:tabs>
        <w:rPr>
          <w:rFonts w:ascii="Arial" w:hAnsi="Arial" w:cs="Arial"/>
        </w:rPr>
      </w:pPr>
    </w:p>
    <w:p w:rsidR="008764A6" w:rsidRDefault="008764A6"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Pr="007248AB" w:rsidRDefault="00EA5680" w:rsidP="00EA5680">
      <w:pPr>
        <w:pStyle w:val="Listenabsatz"/>
        <w:numPr>
          <w:ilvl w:val="0"/>
          <w:numId w:val="4"/>
        </w:numPr>
        <w:tabs>
          <w:tab w:val="left" w:pos="5910"/>
        </w:tabs>
        <w:rPr>
          <w:rFonts w:ascii="Arial" w:hAnsi="Arial" w:cs="Arial"/>
          <w:b/>
        </w:rPr>
      </w:pPr>
      <w:r w:rsidRPr="007248AB">
        <w:rPr>
          <w:rFonts w:ascii="Arial" w:hAnsi="Arial" w:cs="Arial"/>
          <w:b/>
        </w:rPr>
        <w:t xml:space="preserve">Laufzettel </w:t>
      </w:r>
    </w:p>
    <w:tbl>
      <w:tblPr>
        <w:tblStyle w:val="Tabellenraster1"/>
        <w:tblW w:w="0" w:type="auto"/>
        <w:tblLook w:val="04A0" w:firstRow="1" w:lastRow="0" w:firstColumn="1" w:lastColumn="0" w:noHBand="0" w:noVBand="1"/>
      </w:tblPr>
      <w:tblGrid>
        <w:gridCol w:w="1599"/>
        <w:gridCol w:w="5448"/>
        <w:gridCol w:w="2015"/>
      </w:tblGrid>
      <w:tr w:rsidR="00EA5680" w:rsidRPr="00097AFF" w:rsidTr="00202735">
        <w:trPr>
          <w:trHeight w:val="988"/>
        </w:trPr>
        <w:tc>
          <w:tcPr>
            <w:tcW w:w="2808" w:type="dxa"/>
            <w:tcBorders>
              <w:bottom w:val="nil"/>
            </w:tcBorders>
          </w:tcPr>
          <w:p w:rsidR="00EA5680" w:rsidRPr="00097AFF" w:rsidRDefault="00EA5680" w:rsidP="00202735">
            <w:pPr>
              <w:spacing w:line="360" w:lineRule="auto"/>
              <w:jc w:val="center"/>
              <w:rPr>
                <w:rFonts w:ascii="Arial Narrow" w:eastAsia="Calibri" w:hAnsi="Arial Narrow" w:cs="Arial"/>
                <w:sz w:val="24"/>
                <w:szCs w:val="24"/>
              </w:rPr>
            </w:pPr>
            <w:r w:rsidRPr="00097AFF">
              <w:rPr>
                <w:rFonts w:ascii="Arial Narrow" w:eastAsia="Calibri" w:hAnsi="Arial Narrow" w:cs="Arial"/>
                <w:noProof/>
                <w:sz w:val="24"/>
                <w:szCs w:val="24"/>
                <w:lang w:eastAsia="de-DE"/>
              </w:rPr>
              <w:drawing>
                <wp:anchor distT="0" distB="0" distL="114300" distR="114300" simplePos="0" relativeHeight="251667456" behindDoc="1" locked="0" layoutInCell="1" allowOverlap="1" wp14:anchorId="2989AB41" wp14:editId="217BA48C">
                  <wp:simplePos x="0" y="0"/>
                  <wp:positionH relativeFrom="column">
                    <wp:posOffset>7620</wp:posOffset>
                  </wp:positionH>
                  <wp:positionV relativeFrom="paragraph">
                    <wp:posOffset>1270</wp:posOffset>
                  </wp:positionV>
                  <wp:extent cx="876300" cy="876300"/>
                  <wp:effectExtent l="0" t="0" r="0" b="0"/>
                  <wp:wrapNone/>
                  <wp:docPr id="9" name="Grafik 9" descr="BBS C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S CU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p>
        </w:tc>
        <w:tc>
          <w:tcPr>
            <w:tcW w:w="8640" w:type="dxa"/>
          </w:tcPr>
          <w:p w:rsidR="00EA5680" w:rsidRDefault="00EA5680" w:rsidP="00202735">
            <w:pPr>
              <w:spacing w:line="276" w:lineRule="auto"/>
              <w:jc w:val="center"/>
              <w:rPr>
                <w:rFonts w:ascii="Arial Narrow" w:eastAsia="Calibri" w:hAnsi="Arial Narrow" w:cs="Arial"/>
                <w:sz w:val="24"/>
                <w:szCs w:val="24"/>
              </w:rPr>
            </w:pPr>
          </w:p>
          <w:p w:rsidR="00EA5680" w:rsidRPr="002C2758" w:rsidRDefault="00EA5680" w:rsidP="00202735">
            <w:pPr>
              <w:spacing w:line="276" w:lineRule="auto"/>
              <w:jc w:val="center"/>
              <w:rPr>
                <w:rFonts w:ascii="Arial Narrow" w:eastAsia="Calibri" w:hAnsi="Arial Narrow" w:cs="Arial"/>
                <w:sz w:val="24"/>
                <w:szCs w:val="24"/>
              </w:rPr>
            </w:pPr>
            <w:r>
              <w:rPr>
                <w:rFonts w:ascii="Arial Narrow" w:eastAsia="Calibri" w:hAnsi="Arial Narrow" w:cs="Arial"/>
                <w:sz w:val="24"/>
                <w:szCs w:val="24"/>
              </w:rPr>
              <w:t>„</w:t>
            </w:r>
            <w:r w:rsidRPr="002C2758">
              <w:rPr>
                <w:rFonts w:ascii="Arial Narrow" w:eastAsia="Calibri" w:hAnsi="Arial Narrow" w:cs="Arial"/>
                <w:sz w:val="24"/>
                <w:szCs w:val="24"/>
              </w:rPr>
              <w:t>Viele Wege führen an’s Ziel?</w:t>
            </w:r>
            <w:r>
              <w:rPr>
                <w:rFonts w:ascii="Arial Narrow" w:eastAsia="Calibri" w:hAnsi="Arial Narrow" w:cs="Arial"/>
                <w:sz w:val="24"/>
                <w:szCs w:val="24"/>
              </w:rPr>
              <w:t>“</w:t>
            </w:r>
            <w:r w:rsidRPr="002C2758">
              <w:rPr>
                <w:rFonts w:ascii="Arial Narrow" w:eastAsia="Calibri" w:hAnsi="Arial Narrow" w:cs="Arial"/>
                <w:sz w:val="24"/>
                <w:szCs w:val="24"/>
              </w:rPr>
              <w:t xml:space="preserve"> - </w:t>
            </w:r>
          </w:p>
          <w:p w:rsidR="00EA5680" w:rsidRPr="00097AFF" w:rsidRDefault="00EA5680" w:rsidP="00202735">
            <w:pPr>
              <w:spacing w:line="276" w:lineRule="auto"/>
              <w:jc w:val="center"/>
              <w:rPr>
                <w:rFonts w:ascii="Arial Narrow" w:eastAsia="Calibri" w:hAnsi="Arial Narrow" w:cs="Arial"/>
                <w:sz w:val="24"/>
                <w:szCs w:val="24"/>
              </w:rPr>
            </w:pPr>
            <w:r w:rsidRPr="002C2758">
              <w:rPr>
                <w:rFonts w:ascii="Arial Narrow" w:eastAsia="Calibri" w:hAnsi="Arial Narrow" w:cs="Arial"/>
                <w:sz w:val="24"/>
                <w:szCs w:val="24"/>
              </w:rPr>
              <w:t xml:space="preserve"> Einzel- und gruppenorientierte Methoden der Sozialen Arbeit im Überblick</w:t>
            </w:r>
          </w:p>
        </w:tc>
        <w:tc>
          <w:tcPr>
            <w:tcW w:w="2979" w:type="dxa"/>
          </w:tcPr>
          <w:p w:rsidR="00EA5680" w:rsidRPr="00097AFF" w:rsidRDefault="00EA5680" w:rsidP="00202735">
            <w:pPr>
              <w:spacing w:line="360" w:lineRule="auto"/>
              <w:rPr>
                <w:rFonts w:ascii="Arial Narrow" w:eastAsia="Calibri" w:hAnsi="Arial Narrow" w:cs="Arial"/>
                <w:b/>
                <w:sz w:val="24"/>
                <w:szCs w:val="24"/>
              </w:rPr>
            </w:pPr>
          </w:p>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 xml:space="preserve">Klasse: </w:t>
            </w:r>
          </w:p>
        </w:tc>
      </w:tr>
      <w:tr w:rsidR="00EA5680" w:rsidRPr="00097AFF" w:rsidTr="00202735">
        <w:tc>
          <w:tcPr>
            <w:tcW w:w="2808" w:type="dxa"/>
            <w:tcBorders>
              <w:top w:val="nil"/>
            </w:tcBorders>
          </w:tcPr>
          <w:p w:rsidR="00EA5680" w:rsidRPr="00097AFF" w:rsidRDefault="00EA5680" w:rsidP="00202735">
            <w:pPr>
              <w:spacing w:line="360" w:lineRule="auto"/>
              <w:jc w:val="center"/>
              <w:rPr>
                <w:rFonts w:ascii="Arial Narrow" w:eastAsia="Calibri" w:hAnsi="Arial Narrow" w:cs="Arial"/>
                <w:sz w:val="24"/>
                <w:szCs w:val="24"/>
              </w:rPr>
            </w:pPr>
          </w:p>
        </w:tc>
        <w:tc>
          <w:tcPr>
            <w:tcW w:w="8640" w:type="dxa"/>
          </w:tcPr>
          <w:p w:rsidR="00EA5680" w:rsidRPr="00097AFF" w:rsidRDefault="00EA5680" w:rsidP="00202735">
            <w:pPr>
              <w:spacing w:line="360" w:lineRule="auto"/>
              <w:jc w:val="both"/>
              <w:rPr>
                <w:rFonts w:ascii="Arial Narrow" w:eastAsia="Calibri" w:hAnsi="Arial Narrow" w:cs="Arial"/>
                <w:sz w:val="24"/>
                <w:szCs w:val="24"/>
              </w:rPr>
            </w:pPr>
            <w:r w:rsidRPr="00097AFF">
              <w:rPr>
                <w:rFonts w:ascii="Arial Narrow" w:eastAsia="Calibri" w:hAnsi="Arial Narrow" w:cs="Arial"/>
                <w:b/>
                <w:sz w:val="24"/>
                <w:szCs w:val="24"/>
              </w:rPr>
              <w:t>Lehrkraft</w:t>
            </w:r>
            <w:r w:rsidRPr="00097AFF">
              <w:rPr>
                <w:rFonts w:ascii="Arial Narrow" w:eastAsia="Calibri" w:hAnsi="Arial Narrow" w:cs="Arial"/>
                <w:sz w:val="24"/>
                <w:szCs w:val="24"/>
              </w:rPr>
              <w:t>:  R. Macke</w:t>
            </w:r>
          </w:p>
        </w:tc>
        <w:tc>
          <w:tcPr>
            <w:tcW w:w="2979" w:type="dxa"/>
          </w:tcPr>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Datum</w:t>
            </w:r>
            <w:r w:rsidRPr="00097AFF">
              <w:rPr>
                <w:rFonts w:ascii="Arial Narrow" w:eastAsia="Calibri" w:hAnsi="Arial Narrow" w:cs="Arial"/>
                <w:sz w:val="24"/>
                <w:szCs w:val="24"/>
              </w:rPr>
              <w:t xml:space="preserve">: </w:t>
            </w:r>
          </w:p>
        </w:tc>
      </w:tr>
    </w:tbl>
    <w:p w:rsidR="00EA5680" w:rsidRPr="004B51EC" w:rsidRDefault="00EA5680" w:rsidP="00EA5680">
      <w:pPr>
        <w:tabs>
          <w:tab w:val="left" w:pos="5910"/>
        </w:tabs>
        <w:rPr>
          <w:rFonts w:ascii="Arial" w:hAnsi="Arial" w:cs="Arial"/>
        </w:rPr>
      </w:pPr>
    </w:p>
    <w:tbl>
      <w:tblPr>
        <w:tblStyle w:val="Tabellenraster"/>
        <w:tblW w:w="9067" w:type="dxa"/>
        <w:tblLook w:val="04A0" w:firstRow="1" w:lastRow="0" w:firstColumn="1" w:lastColumn="0" w:noHBand="0" w:noVBand="1"/>
      </w:tblPr>
      <w:tblGrid>
        <w:gridCol w:w="1812"/>
        <w:gridCol w:w="1812"/>
        <w:gridCol w:w="3317"/>
        <w:gridCol w:w="2126"/>
      </w:tblGrid>
      <w:tr w:rsidR="00EA5680" w:rsidTr="00202735">
        <w:tc>
          <w:tcPr>
            <w:tcW w:w="1812" w:type="dxa"/>
          </w:tcPr>
          <w:p w:rsidR="00EA5680" w:rsidRPr="008D546E" w:rsidRDefault="00EA5680" w:rsidP="00202735">
            <w:pPr>
              <w:tabs>
                <w:tab w:val="left" w:pos="5910"/>
              </w:tabs>
              <w:rPr>
                <w:rFonts w:ascii="Arial" w:hAnsi="Arial" w:cs="Arial"/>
                <w:highlight w:val="yellow"/>
              </w:rPr>
            </w:pPr>
          </w:p>
          <w:p w:rsidR="00EA5680" w:rsidRPr="00F65C25" w:rsidRDefault="00EA5680" w:rsidP="00202735">
            <w:pPr>
              <w:tabs>
                <w:tab w:val="left" w:pos="5910"/>
              </w:tabs>
              <w:rPr>
                <w:rFonts w:ascii="Arial" w:hAnsi="Arial" w:cs="Arial"/>
                <w:b/>
              </w:rPr>
            </w:pPr>
            <w:r w:rsidRPr="00F65C25">
              <w:rPr>
                <w:rFonts w:ascii="Arial" w:hAnsi="Arial" w:cs="Arial"/>
                <w:b/>
              </w:rPr>
              <w:t>Methode</w:t>
            </w:r>
          </w:p>
          <w:p w:rsidR="00EA5680" w:rsidRPr="008D546E" w:rsidRDefault="00EA5680" w:rsidP="00202735">
            <w:pPr>
              <w:tabs>
                <w:tab w:val="left" w:pos="5910"/>
              </w:tabs>
              <w:rPr>
                <w:rFonts w:ascii="Arial" w:hAnsi="Arial" w:cs="Arial"/>
                <w:highlight w:val="yellow"/>
              </w:rPr>
            </w:pPr>
          </w:p>
        </w:tc>
        <w:tc>
          <w:tcPr>
            <w:tcW w:w="1812" w:type="dxa"/>
          </w:tcPr>
          <w:p w:rsidR="00EA5680" w:rsidRPr="008D546E" w:rsidRDefault="00EA5680" w:rsidP="00202735">
            <w:pPr>
              <w:tabs>
                <w:tab w:val="left" w:pos="5910"/>
              </w:tabs>
              <w:rPr>
                <w:rFonts w:ascii="Arial" w:hAnsi="Arial" w:cs="Arial"/>
                <w:highlight w:val="yellow"/>
              </w:rPr>
            </w:pPr>
          </w:p>
          <w:p w:rsidR="00EA5680" w:rsidRPr="00F65C25" w:rsidRDefault="00EA5680" w:rsidP="00202735">
            <w:pPr>
              <w:tabs>
                <w:tab w:val="left" w:pos="5910"/>
              </w:tabs>
              <w:jc w:val="both"/>
              <w:rPr>
                <w:rFonts w:ascii="Arial" w:hAnsi="Arial" w:cs="Arial"/>
                <w:b/>
                <w:highlight w:val="yellow"/>
              </w:rPr>
            </w:pPr>
            <w:r w:rsidRPr="00F65C25">
              <w:rPr>
                <w:rFonts w:ascii="Arial" w:hAnsi="Arial" w:cs="Arial"/>
                <w:b/>
              </w:rPr>
              <w:t>Wer ist die Zielgruppe der Methode?</w:t>
            </w:r>
          </w:p>
        </w:tc>
        <w:tc>
          <w:tcPr>
            <w:tcW w:w="3317" w:type="dxa"/>
          </w:tcPr>
          <w:p w:rsidR="00EA5680" w:rsidRPr="008D546E" w:rsidRDefault="00EA5680" w:rsidP="00202735">
            <w:pPr>
              <w:tabs>
                <w:tab w:val="left" w:pos="5910"/>
              </w:tabs>
              <w:rPr>
                <w:rFonts w:ascii="Arial" w:hAnsi="Arial" w:cs="Arial"/>
                <w:highlight w:val="yellow"/>
              </w:rPr>
            </w:pPr>
          </w:p>
          <w:p w:rsidR="00EA5680" w:rsidRPr="00F65C25" w:rsidRDefault="00EA5680" w:rsidP="00202735">
            <w:pPr>
              <w:tabs>
                <w:tab w:val="left" w:pos="5910"/>
              </w:tabs>
              <w:jc w:val="both"/>
              <w:rPr>
                <w:rFonts w:ascii="Arial" w:hAnsi="Arial" w:cs="Arial"/>
                <w:b/>
                <w:highlight w:val="yellow"/>
              </w:rPr>
            </w:pPr>
            <w:r>
              <w:rPr>
                <w:rFonts w:ascii="Arial" w:hAnsi="Arial" w:cs="Arial"/>
                <w:b/>
              </w:rPr>
              <w:t>Was sind die Kernmerkmale der Methode?</w:t>
            </w:r>
          </w:p>
        </w:tc>
        <w:tc>
          <w:tcPr>
            <w:tcW w:w="2126" w:type="dxa"/>
          </w:tcPr>
          <w:p w:rsidR="00EA5680" w:rsidRPr="008D546E" w:rsidRDefault="00EA5680" w:rsidP="00202735">
            <w:pPr>
              <w:tabs>
                <w:tab w:val="left" w:pos="5910"/>
              </w:tabs>
              <w:rPr>
                <w:rFonts w:ascii="Arial" w:hAnsi="Arial" w:cs="Arial"/>
                <w:highlight w:val="yellow"/>
              </w:rPr>
            </w:pPr>
          </w:p>
          <w:p w:rsidR="00EA5680" w:rsidRPr="00F65C25" w:rsidRDefault="00EA5680" w:rsidP="00202735">
            <w:pPr>
              <w:tabs>
                <w:tab w:val="left" w:pos="5910"/>
              </w:tabs>
              <w:jc w:val="both"/>
              <w:rPr>
                <w:rFonts w:ascii="Arial" w:hAnsi="Arial" w:cs="Arial"/>
                <w:b/>
                <w:highlight w:val="yellow"/>
              </w:rPr>
            </w:pPr>
            <w:r w:rsidRPr="00F65C25">
              <w:rPr>
                <w:rFonts w:ascii="Arial" w:hAnsi="Arial" w:cs="Arial"/>
                <w:b/>
              </w:rPr>
              <w:t xml:space="preserve">Wie würden Sie die Methode in einem </w:t>
            </w:r>
            <w:r>
              <w:rPr>
                <w:rFonts w:ascii="Arial" w:hAnsi="Arial" w:cs="Arial"/>
                <w:b/>
              </w:rPr>
              <w:t>Motto beschreiben?</w:t>
            </w:r>
          </w:p>
        </w:tc>
      </w:tr>
      <w:tr w:rsidR="00EA5680" w:rsidTr="00202735">
        <w:tc>
          <w:tcPr>
            <w:tcW w:w="1812"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r>
              <w:rPr>
                <w:rFonts w:ascii="Arial" w:hAnsi="Arial" w:cs="Arial"/>
              </w:rPr>
              <w:t>Einzel(fall)hilfe</w:t>
            </w:r>
          </w:p>
          <w:p w:rsidR="00EA5680" w:rsidRDefault="00EA5680" w:rsidP="00202735">
            <w:pPr>
              <w:tabs>
                <w:tab w:val="left" w:pos="5910"/>
              </w:tabs>
              <w:rPr>
                <w:rFonts w:ascii="Arial" w:hAnsi="Arial" w:cs="Arial"/>
              </w:rPr>
            </w:pPr>
          </w:p>
        </w:tc>
        <w:tc>
          <w:tcPr>
            <w:tcW w:w="1812"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p>
        </w:tc>
        <w:tc>
          <w:tcPr>
            <w:tcW w:w="3317" w:type="dxa"/>
          </w:tcPr>
          <w:p w:rsidR="00EA5680" w:rsidRDefault="00EA5680" w:rsidP="00202735">
            <w:pPr>
              <w:tabs>
                <w:tab w:val="left" w:pos="5910"/>
              </w:tabs>
              <w:rPr>
                <w:rFonts w:ascii="Arial" w:hAnsi="Arial" w:cs="Arial"/>
              </w:rPr>
            </w:pPr>
          </w:p>
        </w:tc>
        <w:tc>
          <w:tcPr>
            <w:tcW w:w="2126" w:type="dxa"/>
          </w:tcPr>
          <w:p w:rsidR="00EA5680" w:rsidRDefault="00EA5680" w:rsidP="00202735">
            <w:pPr>
              <w:tabs>
                <w:tab w:val="left" w:pos="5910"/>
              </w:tabs>
              <w:rPr>
                <w:rFonts w:ascii="Arial" w:hAnsi="Arial" w:cs="Arial"/>
              </w:rPr>
            </w:pPr>
          </w:p>
        </w:tc>
      </w:tr>
      <w:tr w:rsidR="00EA5680" w:rsidTr="00202735">
        <w:tc>
          <w:tcPr>
            <w:tcW w:w="1812"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r>
              <w:rPr>
                <w:rFonts w:ascii="Arial" w:hAnsi="Arial" w:cs="Arial"/>
              </w:rPr>
              <w:t>Empowerment</w:t>
            </w:r>
          </w:p>
          <w:p w:rsidR="00EA5680" w:rsidRDefault="00EA5680" w:rsidP="00202735">
            <w:pPr>
              <w:tabs>
                <w:tab w:val="left" w:pos="5910"/>
              </w:tabs>
              <w:rPr>
                <w:rFonts w:ascii="Arial" w:hAnsi="Arial" w:cs="Arial"/>
              </w:rPr>
            </w:pPr>
          </w:p>
        </w:tc>
        <w:tc>
          <w:tcPr>
            <w:tcW w:w="1812" w:type="dxa"/>
          </w:tcPr>
          <w:p w:rsidR="00EA5680" w:rsidRDefault="00EA5680" w:rsidP="00202735">
            <w:pPr>
              <w:tabs>
                <w:tab w:val="left" w:pos="5910"/>
              </w:tabs>
              <w:rPr>
                <w:rFonts w:ascii="Arial" w:hAnsi="Arial" w:cs="Arial"/>
              </w:rPr>
            </w:pPr>
          </w:p>
        </w:tc>
        <w:tc>
          <w:tcPr>
            <w:tcW w:w="3317" w:type="dxa"/>
          </w:tcPr>
          <w:p w:rsidR="00EA5680" w:rsidRDefault="00EA5680" w:rsidP="00202735">
            <w:pPr>
              <w:tabs>
                <w:tab w:val="left" w:pos="5910"/>
              </w:tabs>
              <w:rPr>
                <w:rFonts w:ascii="Arial" w:hAnsi="Arial" w:cs="Arial"/>
              </w:rPr>
            </w:pPr>
          </w:p>
        </w:tc>
        <w:tc>
          <w:tcPr>
            <w:tcW w:w="2126" w:type="dxa"/>
          </w:tcPr>
          <w:p w:rsidR="00EA5680" w:rsidRDefault="00EA5680" w:rsidP="00202735">
            <w:pPr>
              <w:tabs>
                <w:tab w:val="left" w:pos="5910"/>
              </w:tabs>
              <w:rPr>
                <w:rFonts w:ascii="Arial" w:hAnsi="Arial" w:cs="Arial"/>
              </w:rPr>
            </w:pPr>
          </w:p>
        </w:tc>
      </w:tr>
      <w:tr w:rsidR="00EA5680" w:rsidTr="00202735">
        <w:tc>
          <w:tcPr>
            <w:tcW w:w="1812"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r>
              <w:rPr>
                <w:rFonts w:ascii="Arial" w:hAnsi="Arial" w:cs="Arial"/>
              </w:rPr>
              <w:t>FiM</w:t>
            </w:r>
          </w:p>
          <w:p w:rsidR="00EA5680" w:rsidRDefault="00EA5680" w:rsidP="00202735">
            <w:pPr>
              <w:tabs>
                <w:tab w:val="left" w:pos="5910"/>
              </w:tabs>
              <w:rPr>
                <w:rFonts w:ascii="Arial" w:hAnsi="Arial" w:cs="Arial"/>
              </w:rPr>
            </w:pPr>
          </w:p>
        </w:tc>
        <w:tc>
          <w:tcPr>
            <w:tcW w:w="1812" w:type="dxa"/>
          </w:tcPr>
          <w:p w:rsidR="00EA5680" w:rsidRDefault="00EA5680" w:rsidP="00202735">
            <w:pPr>
              <w:tabs>
                <w:tab w:val="left" w:pos="5910"/>
              </w:tabs>
              <w:rPr>
                <w:rFonts w:ascii="Arial" w:hAnsi="Arial" w:cs="Arial"/>
              </w:rPr>
            </w:pPr>
          </w:p>
        </w:tc>
        <w:tc>
          <w:tcPr>
            <w:tcW w:w="3317" w:type="dxa"/>
          </w:tcPr>
          <w:p w:rsidR="00EA5680" w:rsidRDefault="00EA5680" w:rsidP="00202735">
            <w:pPr>
              <w:tabs>
                <w:tab w:val="left" w:pos="5910"/>
              </w:tabs>
              <w:rPr>
                <w:rFonts w:ascii="Arial" w:hAnsi="Arial" w:cs="Arial"/>
              </w:rPr>
            </w:pPr>
          </w:p>
        </w:tc>
        <w:tc>
          <w:tcPr>
            <w:tcW w:w="2126" w:type="dxa"/>
          </w:tcPr>
          <w:p w:rsidR="00EA5680" w:rsidRDefault="00EA5680" w:rsidP="00202735">
            <w:pPr>
              <w:tabs>
                <w:tab w:val="left" w:pos="5910"/>
              </w:tabs>
              <w:rPr>
                <w:rFonts w:ascii="Arial" w:hAnsi="Arial" w:cs="Arial"/>
              </w:rPr>
            </w:pPr>
          </w:p>
        </w:tc>
      </w:tr>
      <w:tr w:rsidR="00EA5680" w:rsidTr="00202735">
        <w:tc>
          <w:tcPr>
            <w:tcW w:w="1812"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r>
              <w:rPr>
                <w:rFonts w:ascii="Arial" w:hAnsi="Arial" w:cs="Arial"/>
              </w:rPr>
              <w:t>Streetwork</w:t>
            </w:r>
          </w:p>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p>
        </w:tc>
        <w:tc>
          <w:tcPr>
            <w:tcW w:w="1812" w:type="dxa"/>
          </w:tcPr>
          <w:p w:rsidR="00EA5680" w:rsidRDefault="00EA5680" w:rsidP="00202735">
            <w:pPr>
              <w:tabs>
                <w:tab w:val="left" w:pos="5910"/>
              </w:tabs>
              <w:rPr>
                <w:rFonts w:ascii="Arial" w:hAnsi="Arial" w:cs="Arial"/>
              </w:rPr>
            </w:pPr>
          </w:p>
        </w:tc>
        <w:tc>
          <w:tcPr>
            <w:tcW w:w="3317" w:type="dxa"/>
          </w:tcPr>
          <w:p w:rsidR="00EA5680" w:rsidRDefault="00EA5680" w:rsidP="00202735">
            <w:pPr>
              <w:tabs>
                <w:tab w:val="left" w:pos="5910"/>
              </w:tabs>
              <w:rPr>
                <w:rFonts w:ascii="Arial" w:hAnsi="Arial" w:cs="Arial"/>
              </w:rPr>
            </w:pPr>
          </w:p>
        </w:tc>
        <w:tc>
          <w:tcPr>
            <w:tcW w:w="2126" w:type="dxa"/>
          </w:tcPr>
          <w:p w:rsidR="00EA5680" w:rsidRDefault="00EA5680" w:rsidP="00202735">
            <w:pPr>
              <w:tabs>
                <w:tab w:val="left" w:pos="5910"/>
              </w:tabs>
              <w:rPr>
                <w:rFonts w:ascii="Arial" w:hAnsi="Arial" w:cs="Arial"/>
              </w:rPr>
            </w:pPr>
          </w:p>
        </w:tc>
      </w:tr>
      <w:tr w:rsidR="00EA5680" w:rsidTr="00202735">
        <w:tc>
          <w:tcPr>
            <w:tcW w:w="1812"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r>
              <w:rPr>
                <w:rFonts w:ascii="Arial" w:hAnsi="Arial" w:cs="Arial"/>
              </w:rPr>
              <w:t>Soz. Gruppenarbeit</w:t>
            </w:r>
          </w:p>
          <w:p w:rsidR="00EA5680" w:rsidRDefault="00EA5680" w:rsidP="00202735">
            <w:pPr>
              <w:tabs>
                <w:tab w:val="left" w:pos="5910"/>
              </w:tabs>
              <w:rPr>
                <w:rFonts w:ascii="Arial" w:hAnsi="Arial" w:cs="Arial"/>
              </w:rPr>
            </w:pPr>
          </w:p>
        </w:tc>
        <w:tc>
          <w:tcPr>
            <w:tcW w:w="1812" w:type="dxa"/>
          </w:tcPr>
          <w:p w:rsidR="00EA5680" w:rsidRDefault="00EA5680" w:rsidP="00202735">
            <w:pPr>
              <w:tabs>
                <w:tab w:val="left" w:pos="5910"/>
              </w:tabs>
              <w:rPr>
                <w:rFonts w:ascii="Arial" w:hAnsi="Arial" w:cs="Arial"/>
              </w:rPr>
            </w:pPr>
          </w:p>
        </w:tc>
        <w:tc>
          <w:tcPr>
            <w:tcW w:w="3317" w:type="dxa"/>
          </w:tcPr>
          <w:p w:rsidR="00EA5680" w:rsidRDefault="00EA5680" w:rsidP="00202735">
            <w:pPr>
              <w:tabs>
                <w:tab w:val="left" w:pos="5910"/>
              </w:tabs>
              <w:rPr>
                <w:rFonts w:ascii="Arial" w:hAnsi="Arial" w:cs="Arial"/>
              </w:rPr>
            </w:pPr>
          </w:p>
        </w:tc>
        <w:tc>
          <w:tcPr>
            <w:tcW w:w="2126" w:type="dxa"/>
          </w:tcPr>
          <w:p w:rsidR="00EA5680" w:rsidRDefault="00EA5680" w:rsidP="00202735">
            <w:pPr>
              <w:tabs>
                <w:tab w:val="left" w:pos="5910"/>
              </w:tabs>
              <w:rPr>
                <w:rFonts w:ascii="Arial" w:hAnsi="Arial" w:cs="Arial"/>
              </w:rPr>
            </w:pPr>
          </w:p>
        </w:tc>
      </w:tr>
    </w:tbl>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B434F3" w:rsidRDefault="00B434F3" w:rsidP="00EA5680">
      <w:pPr>
        <w:tabs>
          <w:tab w:val="left" w:pos="5910"/>
        </w:tabs>
        <w:rPr>
          <w:rFonts w:ascii="Arial" w:hAnsi="Arial" w:cs="Arial"/>
        </w:rPr>
      </w:pPr>
    </w:p>
    <w:p w:rsidR="00B434F3" w:rsidRDefault="00B434F3"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tabs>
          <w:tab w:val="left" w:pos="5910"/>
        </w:tabs>
        <w:rPr>
          <w:rFonts w:ascii="Arial" w:hAnsi="Arial" w:cs="Arial"/>
        </w:rPr>
      </w:pPr>
    </w:p>
    <w:p w:rsidR="00EA5680" w:rsidRDefault="00EA5680" w:rsidP="00EA5680">
      <w:pPr>
        <w:pStyle w:val="Listenabsatz"/>
        <w:numPr>
          <w:ilvl w:val="0"/>
          <w:numId w:val="4"/>
        </w:numPr>
        <w:tabs>
          <w:tab w:val="left" w:pos="5910"/>
        </w:tabs>
        <w:rPr>
          <w:rFonts w:ascii="Arial" w:hAnsi="Arial" w:cs="Arial"/>
          <w:b/>
        </w:rPr>
      </w:pPr>
      <w:r w:rsidRPr="00F65C25">
        <w:rPr>
          <w:rFonts w:ascii="Arial" w:hAnsi="Arial" w:cs="Arial"/>
          <w:b/>
        </w:rPr>
        <w:t>Laufzettel Erwartungshorizont</w:t>
      </w:r>
    </w:p>
    <w:p w:rsidR="00EA5680" w:rsidRDefault="00EA5680" w:rsidP="00EA5680">
      <w:pPr>
        <w:pStyle w:val="Listenabsatz"/>
        <w:tabs>
          <w:tab w:val="left" w:pos="5910"/>
        </w:tabs>
        <w:rPr>
          <w:rFonts w:ascii="Arial" w:hAnsi="Arial" w:cs="Arial"/>
          <w:b/>
        </w:rPr>
      </w:pPr>
    </w:p>
    <w:tbl>
      <w:tblPr>
        <w:tblStyle w:val="Tabellenraster1"/>
        <w:tblW w:w="0" w:type="auto"/>
        <w:tblLook w:val="04A0" w:firstRow="1" w:lastRow="0" w:firstColumn="1" w:lastColumn="0" w:noHBand="0" w:noVBand="1"/>
      </w:tblPr>
      <w:tblGrid>
        <w:gridCol w:w="1599"/>
        <w:gridCol w:w="5448"/>
        <w:gridCol w:w="2015"/>
      </w:tblGrid>
      <w:tr w:rsidR="00EA5680" w:rsidRPr="00097AFF" w:rsidTr="00202735">
        <w:trPr>
          <w:trHeight w:val="988"/>
        </w:trPr>
        <w:tc>
          <w:tcPr>
            <w:tcW w:w="2808" w:type="dxa"/>
            <w:tcBorders>
              <w:bottom w:val="nil"/>
            </w:tcBorders>
          </w:tcPr>
          <w:p w:rsidR="00EA5680" w:rsidRPr="00097AFF" w:rsidRDefault="00EA5680" w:rsidP="00202735">
            <w:pPr>
              <w:spacing w:line="360" w:lineRule="auto"/>
              <w:jc w:val="center"/>
              <w:rPr>
                <w:rFonts w:ascii="Arial Narrow" w:eastAsia="Calibri" w:hAnsi="Arial Narrow" w:cs="Arial"/>
                <w:sz w:val="24"/>
                <w:szCs w:val="24"/>
              </w:rPr>
            </w:pPr>
            <w:r w:rsidRPr="00097AFF">
              <w:rPr>
                <w:rFonts w:ascii="Arial Narrow" w:eastAsia="Calibri" w:hAnsi="Arial Narrow" w:cs="Arial"/>
                <w:noProof/>
                <w:sz w:val="24"/>
                <w:szCs w:val="24"/>
                <w:lang w:eastAsia="de-DE"/>
              </w:rPr>
              <w:drawing>
                <wp:anchor distT="0" distB="0" distL="114300" distR="114300" simplePos="0" relativeHeight="251668480" behindDoc="1" locked="0" layoutInCell="1" allowOverlap="1" wp14:anchorId="1F6450B9" wp14:editId="66799615">
                  <wp:simplePos x="0" y="0"/>
                  <wp:positionH relativeFrom="column">
                    <wp:posOffset>7620</wp:posOffset>
                  </wp:positionH>
                  <wp:positionV relativeFrom="paragraph">
                    <wp:posOffset>1270</wp:posOffset>
                  </wp:positionV>
                  <wp:extent cx="876300" cy="876300"/>
                  <wp:effectExtent l="0" t="0" r="0" b="0"/>
                  <wp:wrapNone/>
                  <wp:docPr id="10" name="Grafik 10" descr="BBS C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S CU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p>
        </w:tc>
        <w:tc>
          <w:tcPr>
            <w:tcW w:w="8640" w:type="dxa"/>
          </w:tcPr>
          <w:p w:rsidR="00EA5680" w:rsidRDefault="00EA5680" w:rsidP="00202735">
            <w:pPr>
              <w:spacing w:line="276" w:lineRule="auto"/>
              <w:jc w:val="center"/>
              <w:rPr>
                <w:rFonts w:ascii="Arial Narrow" w:eastAsia="Calibri" w:hAnsi="Arial Narrow" w:cs="Arial"/>
                <w:sz w:val="24"/>
                <w:szCs w:val="24"/>
              </w:rPr>
            </w:pPr>
          </w:p>
          <w:p w:rsidR="00EA5680" w:rsidRPr="002C2758" w:rsidRDefault="00EA5680" w:rsidP="00202735">
            <w:pPr>
              <w:spacing w:line="276" w:lineRule="auto"/>
              <w:jc w:val="center"/>
              <w:rPr>
                <w:rFonts w:ascii="Arial Narrow" w:eastAsia="Calibri" w:hAnsi="Arial Narrow" w:cs="Arial"/>
                <w:sz w:val="24"/>
                <w:szCs w:val="24"/>
              </w:rPr>
            </w:pPr>
            <w:r>
              <w:rPr>
                <w:rFonts w:ascii="Arial Narrow" w:eastAsia="Calibri" w:hAnsi="Arial Narrow" w:cs="Arial"/>
                <w:sz w:val="24"/>
                <w:szCs w:val="24"/>
              </w:rPr>
              <w:t>„</w:t>
            </w:r>
            <w:r w:rsidRPr="002C2758">
              <w:rPr>
                <w:rFonts w:ascii="Arial Narrow" w:eastAsia="Calibri" w:hAnsi="Arial Narrow" w:cs="Arial"/>
                <w:sz w:val="24"/>
                <w:szCs w:val="24"/>
              </w:rPr>
              <w:t>Viele Wege führen an’s Ziel?</w:t>
            </w:r>
            <w:r>
              <w:rPr>
                <w:rFonts w:ascii="Arial Narrow" w:eastAsia="Calibri" w:hAnsi="Arial Narrow" w:cs="Arial"/>
                <w:sz w:val="24"/>
                <w:szCs w:val="24"/>
              </w:rPr>
              <w:t>“</w:t>
            </w:r>
            <w:r w:rsidRPr="002C2758">
              <w:rPr>
                <w:rFonts w:ascii="Arial Narrow" w:eastAsia="Calibri" w:hAnsi="Arial Narrow" w:cs="Arial"/>
                <w:sz w:val="24"/>
                <w:szCs w:val="24"/>
              </w:rPr>
              <w:t xml:space="preserve"> - </w:t>
            </w:r>
          </w:p>
          <w:p w:rsidR="00EA5680" w:rsidRPr="00097AFF" w:rsidRDefault="00EA5680" w:rsidP="00202735">
            <w:pPr>
              <w:spacing w:line="276" w:lineRule="auto"/>
              <w:jc w:val="center"/>
              <w:rPr>
                <w:rFonts w:ascii="Arial Narrow" w:eastAsia="Calibri" w:hAnsi="Arial Narrow" w:cs="Arial"/>
                <w:sz w:val="24"/>
                <w:szCs w:val="24"/>
              </w:rPr>
            </w:pPr>
            <w:r w:rsidRPr="002C2758">
              <w:rPr>
                <w:rFonts w:ascii="Arial Narrow" w:eastAsia="Calibri" w:hAnsi="Arial Narrow" w:cs="Arial"/>
                <w:sz w:val="24"/>
                <w:szCs w:val="24"/>
              </w:rPr>
              <w:t xml:space="preserve"> Einzel- und gruppenorientierte Methoden der Sozialen Arbeit im Überblick</w:t>
            </w:r>
          </w:p>
        </w:tc>
        <w:tc>
          <w:tcPr>
            <w:tcW w:w="2979" w:type="dxa"/>
          </w:tcPr>
          <w:p w:rsidR="00EA5680" w:rsidRPr="00097AFF" w:rsidRDefault="00EA5680" w:rsidP="00202735">
            <w:pPr>
              <w:spacing w:line="360" w:lineRule="auto"/>
              <w:rPr>
                <w:rFonts w:ascii="Arial Narrow" w:eastAsia="Calibri" w:hAnsi="Arial Narrow" w:cs="Arial"/>
                <w:b/>
                <w:sz w:val="24"/>
                <w:szCs w:val="24"/>
              </w:rPr>
            </w:pPr>
          </w:p>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 xml:space="preserve">Klasse: </w:t>
            </w:r>
          </w:p>
        </w:tc>
      </w:tr>
      <w:tr w:rsidR="00EA5680" w:rsidRPr="00097AFF" w:rsidTr="00202735">
        <w:tc>
          <w:tcPr>
            <w:tcW w:w="2808" w:type="dxa"/>
            <w:tcBorders>
              <w:top w:val="nil"/>
            </w:tcBorders>
          </w:tcPr>
          <w:p w:rsidR="00EA5680" w:rsidRPr="00097AFF" w:rsidRDefault="00EA5680" w:rsidP="00202735">
            <w:pPr>
              <w:spacing w:line="360" w:lineRule="auto"/>
              <w:jc w:val="center"/>
              <w:rPr>
                <w:rFonts w:ascii="Arial Narrow" w:eastAsia="Calibri" w:hAnsi="Arial Narrow" w:cs="Arial"/>
                <w:sz w:val="24"/>
                <w:szCs w:val="24"/>
              </w:rPr>
            </w:pPr>
          </w:p>
        </w:tc>
        <w:tc>
          <w:tcPr>
            <w:tcW w:w="8640" w:type="dxa"/>
          </w:tcPr>
          <w:p w:rsidR="00EA5680" w:rsidRPr="00097AFF" w:rsidRDefault="00EA5680" w:rsidP="00202735">
            <w:pPr>
              <w:spacing w:line="360" w:lineRule="auto"/>
              <w:jc w:val="both"/>
              <w:rPr>
                <w:rFonts w:ascii="Arial Narrow" w:eastAsia="Calibri" w:hAnsi="Arial Narrow" w:cs="Arial"/>
                <w:sz w:val="24"/>
                <w:szCs w:val="24"/>
              </w:rPr>
            </w:pPr>
            <w:r w:rsidRPr="00097AFF">
              <w:rPr>
                <w:rFonts w:ascii="Arial Narrow" w:eastAsia="Calibri" w:hAnsi="Arial Narrow" w:cs="Arial"/>
                <w:b/>
                <w:sz w:val="24"/>
                <w:szCs w:val="24"/>
              </w:rPr>
              <w:t>Lehrkraft</w:t>
            </w:r>
            <w:r w:rsidRPr="00097AFF">
              <w:rPr>
                <w:rFonts w:ascii="Arial Narrow" w:eastAsia="Calibri" w:hAnsi="Arial Narrow" w:cs="Arial"/>
                <w:sz w:val="24"/>
                <w:szCs w:val="24"/>
              </w:rPr>
              <w:t>:  R. Macke</w:t>
            </w:r>
          </w:p>
        </w:tc>
        <w:tc>
          <w:tcPr>
            <w:tcW w:w="2979" w:type="dxa"/>
          </w:tcPr>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Datum</w:t>
            </w:r>
            <w:r w:rsidRPr="00097AFF">
              <w:rPr>
                <w:rFonts w:ascii="Arial Narrow" w:eastAsia="Calibri" w:hAnsi="Arial Narrow" w:cs="Arial"/>
                <w:sz w:val="24"/>
                <w:szCs w:val="24"/>
              </w:rPr>
              <w:t xml:space="preserve">: </w:t>
            </w:r>
          </w:p>
        </w:tc>
      </w:tr>
    </w:tbl>
    <w:p w:rsidR="00EA5680" w:rsidRPr="004B51EC" w:rsidRDefault="00EA5680" w:rsidP="00EA5680">
      <w:pPr>
        <w:tabs>
          <w:tab w:val="left" w:pos="5910"/>
        </w:tabs>
        <w:rPr>
          <w:rFonts w:ascii="Arial" w:hAnsi="Arial" w:cs="Arial"/>
        </w:rPr>
      </w:pPr>
    </w:p>
    <w:tbl>
      <w:tblPr>
        <w:tblStyle w:val="Tabellenraster"/>
        <w:tblW w:w="9067" w:type="dxa"/>
        <w:tblLook w:val="04A0" w:firstRow="1" w:lastRow="0" w:firstColumn="1" w:lastColumn="0" w:noHBand="0" w:noVBand="1"/>
      </w:tblPr>
      <w:tblGrid>
        <w:gridCol w:w="1787"/>
        <w:gridCol w:w="2345"/>
        <w:gridCol w:w="2856"/>
        <w:gridCol w:w="2079"/>
      </w:tblGrid>
      <w:tr w:rsidR="00EA5680" w:rsidTr="00202735">
        <w:trPr>
          <w:tblHeader/>
        </w:trPr>
        <w:tc>
          <w:tcPr>
            <w:tcW w:w="1812" w:type="dxa"/>
          </w:tcPr>
          <w:p w:rsidR="00EA5680" w:rsidRPr="008D546E" w:rsidRDefault="00EA5680" w:rsidP="00202735">
            <w:pPr>
              <w:tabs>
                <w:tab w:val="left" w:pos="5910"/>
              </w:tabs>
              <w:rPr>
                <w:rFonts w:ascii="Arial" w:hAnsi="Arial" w:cs="Arial"/>
                <w:highlight w:val="yellow"/>
              </w:rPr>
            </w:pPr>
          </w:p>
          <w:p w:rsidR="00EA5680" w:rsidRPr="00F65C25" w:rsidRDefault="00EA5680" w:rsidP="00202735">
            <w:pPr>
              <w:tabs>
                <w:tab w:val="left" w:pos="5910"/>
              </w:tabs>
              <w:rPr>
                <w:rFonts w:ascii="Arial" w:hAnsi="Arial" w:cs="Arial"/>
                <w:b/>
              </w:rPr>
            </w:pPr>
            <w:r w:rsidRPr="00F65C25">
              <w:rPr>
                <w:rFonts w:ascii="Arial" w:hAnsi="Arial" w:cs="Arial"/>
                <w:b/>
              </w:rPr>
              <w:t>Methode</w:t>
            </w:r>
          </w:p>
          <w:p w:rsidR="00EA5680" w:rsidRPr="008D546E" w:rsidRDefault="00EA5680" w:rsidP="00202735">
            <w:pPr>
              <w:tabs>
                <w:tab w:val="left" w:pos="5910"/>
              </w:tabs>
              <w:rPr>
                <w:rFonts w:ascii="Arial" w:hAnsi="Arial" w:cs="Arial"/>
                <w:highlight w:val="yellow"/>
              </w:rPr>
            </w:pPr>
          </w:p>
        </w:tc>
        <w:tc>
          <w:tcPr>
            <w:tcW w:w="2152" w:type="dxa"/>
          </w:tcPr>
          <w:p w:rsidR="00EA5680" w:rsidRPr="008D546E" w:rsidRDefault="00EA5680" w:rsidP="00202735">
            <w:pPr>
              <w:tabs>
                <w:tab w:val="left" w:pos="5910"/>
              </w:tabs>
              <w:rPr>
                <w:rFonts w:ascii="Arial" w:hAnsi="Arial" w:cs="Arial"/>
                <w:highlight w:val="yellow"/>
              </w:rPr>
            </w:pPr>
          </w:p>
          <w:p w:rsidR="00EA5680" w:rsidRPr="00F65C25" w:rsidRDefault="00EA5680" w:rsidP="00202735">
            <w:pPr>
              <w:tabs>
                <w:tab w:val="left" w:pos="5910"/>
              </w:tabs>
              <w:jc w:val="both"/>
              <w:rPr>
                <w:rFonts w:ascii="Arial" w:hAnsi="Arial" w:cs="Arial"/>
                <w:b/>
                <w:highlight w:val="yellow"/>
              </w:rPr>
            </w:pPr>
            <w:r w:rsidRPr="00F65C25">
              <w:rPr>
                <w:rFonts w:ascii="Arial" w:hAnsi="Arial" w:cs="Arial"/>
                <w:b/>
              </w:rPr>
              <w:t>Wer ist die Zielgruppe der Methode?</w:t>
            </w:r>
          </w:p>
        </w:tc>
        <w:tc>
          <w:tcPr>
            <w:tcW w:w="2977" w:type="dxa"/>
          </w:tcPr>
          <w:p w:rsidR="00EA5680" w:rsidRPr="008D546E" w:rsidRDefault="00EA5680" w:rsidP="00202735">
            <w:pPr>
              <w:tabs>
                <w:tab w:val="left" w:pos="5910"/>
              </w:tabs>
              <w:rPr>
                <w:rFonts w:ascii="Arial" w:hAnsi="Arial" w:cs="Arial"/>
                <w:highlight w:val="yellow"/>
              </w:rPr>
            </w:pPr>
          </w:p>
          <w:p w:rsidR="00EA5680" w:rsidRPr="00F65C25" w:rsidRDefault="00EA5680" w:rsidP="00202735">
            <w:pPr>
              <w:tabs>
                <w:tab w:val="left" w:pos="5910"/>
              </w:tabs>
              <w:jc w:val="both"/>
              <w:rPr>
                <w:rFonts w:ascii="Arial" w:hAnsi="Arial" w:cs="Arial"/>
                <w:b/>
                <w:highlight w:val="yellow"/>
              </w:rPr>
            </w:pPr>
            <w:r>
              <w:rPr>
                <w:rFonts w:ascii="Arial" w:hAnsi="Arial" w:cs="Arial"/>
                <w:b/>
              </w:rPr>
              <w:t>Was sind die Kernmerkmale der Methode?</w:t>
            </w:r>
          </w:p>
        </w:tc>
        <w:tc>
          <w:tcPr>
            <w:tcW w:w="2126" w:type="dxa"/>
          </w:tcPr>
          <w:p w:rsidR="00EA5680" w:rsidRPr="008D546E" w:rsidRDefault="00EA5680" w:rsidP="00202735">
            <w:pPr>
              <w:tabs>
                <w:tab w:val="left" w:pos="5910"/>
              </w:tabs>
              <w:rPr>
                <w:rFonts w:ascii="Arial" w:hAnsi="Arial" w:cs="Arial"/>
                <w:highlight w:val="yellow"/>
              </w:rPr>
            </w:pPr>
          </w:p>
          <w:p w:rsidR="00EA5680" w:rsidRPr="00F65C25" w:rsidRDefault="00EA5680" w:rsidP="00202735">
            <w:pPr>
              <w:tabs>
                <w:tab w:val="left" w:pos="5910"/>
              </w:tabs>
              <w:jc w:val="both"/>
              <w:rPr>
                <w:rFonts w:ascii="Arial" w:hAnsi="Arial" w:cs="Arial"/>
                <w:b/>
                <w:highlight w:val="yellow"/>
              </w:rPr>
            </w:pPr>
            <w:r w:rsidRPr="00F65C25">
              <w:rPr>
                <w:rFonts w:ascii="Arial" w:hAnsi="Arial" w:cs="Arial"/>
                <w:b/>
              </w:rPr>
              <w:t xml:space="preserve">Wie würden Sie die Methode in einem </w:t>
            </w:r>
            <w:r>
              <w:rPr>
                <w:rFonts w:ascii="Arial" w:hAnsi="Arial" w:cs="Arial"/>
                <w:b/>
              </w:rPr>
              <w:t>Motto beschreiben?</w:t>
            </w:r>
          </w:p>
        </w:tc>
      </w:tr>
      <w:tr w:rsidR="00EA5680" w:rsidTr="00202735">
        <w:tc>
          <w:tcPr>
            <w:tcW w:w="1812"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r>
              <w:rPr>
                <w:rFonts w:ascii="Arial" w:hAnsi="Arial" w:cs="Arial"/>
              </w:rPr>
              <w:t>Einzel(fall)hilfe/ Casework</w:t>
            </w:r>
          </w:p>
          <w:p w:rsidR="00EA5680" w:rsidRDefault="00EA5680" w:rsidP="00202735">
            <w:pPr>
              <w:tabs>
                <w:tab w:val="left" w:pos="5910"/>
              </w:tabs>
              <w:rPr>
                <w:rFonts w:ascii="Arial" w:hAnsi="Arial" w:cs="Arial"/>
              </w:rPr>
            </w:pPr>
          </w:p>
        </w:tc>
        <w:tc>
          <w:tcPr>
            <w:tcW w:w="2152"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Pr>
                <w:rFonts w:ascii="Arial" w:hAnsi="Arial" w:cs="Arial"/>
              </w:rPr>
              <w:t>Einzelne Individuen/ Primärgruppen mit psychischen und/oder sozialen Problemen</w:t>
            </w:r>
          </w:p>
          <w:p w:rsidR="00EA5680" w:rsidRDefault="00EA5680" w:rsidP="00202735">
            <w:pPr>
              <w:tabs>
                <w:tab w:val="left" w:pos="5910"/>
              </w:tabs>
              <w:jc w:val="both"/>
              <w:rPr>
                <w:rFonts w:ascii="Arial" w:hAnsi="Arial" w:cs="Arial"/>
              </w:rPr>
            </w:pPr>
            <w:r>
              <w:rPr>
                <w:rFonts w:ascii="Arial" w:hAnsi="Arial" w:cs="Arial"/>
              </w:rPr>
              <w:t xml:space="preserve"> </w:t>
            </w:r>
          </w:p>
        </w:tc>
        <w:tc>
          <w:tcPr>
            <w:tcW w:w="2977"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Pr>
                <w:rFonts w:ascii="Arial" w:hAnsi="Arial" w:cs="Arial"/>
              </w:rPr>
              <w:t>Der*die Einzelne (und die Primärgruppe) stehen im Mittelpunkt. Dreischritt aus Anamnese, Sozialer Diagnose und Behandlung. Je nachdem, welches Problem der*die Betroffene hat, können Ansprechpartner*innen gesucht werden.</w:t>
            </w:r>
          </w:p>
          <w:p w:rsidR="00EA5680" w:rsidRDefault="00EA5680" w:rsidP="00202735">
            <w:pPr>
              <w:tabs>
                <w:tab w:val="left" w:pos="5910"/>
              </w:tabs>
              <w:jc w:val="both"/>
              <w:rPr>
                <w:rFonts w:ascii="Arial" w:hAnsi="Arial" w:cs="Arial"/>
              </w:rPr>
            </w:pPr>
            <w:r>
              <w:rPr>
                <w:rFonts w:ascii="Arial" w:hAnsi="Arial" w:cs="Arial"/>
              </w:rPr>
              <w:t>Vor allem für Beratung, Betreuung und Therapie.</w:t>
            </w:r>
          </w:p>
          <w:p w:rsidR="00EA5680" w:rsidRDefault="00EA5680" w:rsidP="00202735">
            <w:pPr>
              <w:tabs>
                <w:tab w:val="left" w:pos="5910"/>
              </w:tabs>
              <w:rPr>
                <w:rFonts w:ascii="Arial" w:hAnsi="Arial" w:cs="Arial"/>
              </w:rPr>
            </w:pPr>
          </w:p>
        </w:tc>
        <w:tc>
          <w:tcPr>
            <w:tcW w:w="2126"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Pr>
                <w:rFonts w:ascii="Arial" w:hAnsi="Arial" w:cs="Arial"/>
              </w:rPr>
              <w:t xml:space="preserve">Einzel(fall)hilfe/ Casework – Hilfe zur Selbsthilfe wird hier großgeschrieben! </w:t>
            </w:r>
          </w:p>
        </w:tc>
      </w:tr>
      <w:tr w:rsidR="00EA5680" w:rsidTr="00202735">
        <w:tc>
          <w:tcPr>
            <w:tcW w:w="1812"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r>
              <w:rPr>
                <w:rFonts w:ascii="Arial" w:hAnsi="Arial" w:cs="Arial"/>
              </w:rPr>
              <w:t>Empowerment</w:t>
            </w:r>
          </w:p>
          <w:p w:rsidR="00EA5680" w:rsidRDefault="00EA5680" w:rsidP="00202735">
            <w:pPr>
              <w:tabs>
                <w:tab w:val="left" w:pos="5910"/>
              </w:tabs>
              <w:rPr>
                <w:rFonts w:ascii="Arial" w:hAnsi="Arial" w:cs="Arial"/>
              </w:rPr>
            </w:pPr>
          </w:p>
        </w:tc>
        <w:tc>
          <w:tcPr>
            <w:tcW w:w="2152"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Pr>
                <w:rFonts w:ascii="Arial" w:hAnsi="Arial" w:cs="Arial"/>
              </w:rPr>
              <w:t xml:space="preserve">Ein einzelnes Individuum oder eine bestimmte Gruppe von Menschen, die aus bestimmten Gründen ausgegrenzt sind oder sich ausgegrenzt fühlen. </w:t>
            </w:r>
          </w:p>
        </w:tc>
        <w:tc>
          <w:tcPr>
            <w:tcW w:w="2977"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Pr>
                <w:rFonts w:ascii="Arial" w:hAnsi="Arial" w:cs="Arial"/>
              </w:rPr>
              <w:t xml:space="preserve">Empowerment soll Menschen dazu befähigen, durch die Nutzung von eigenen Ressourcen (wieder) mehr Einfluss auf das eigene Leben zu bekommen und selbstbestimmt zu leben. Bei der Mobilisierung der </w:t>
            </w:r>
            <w:r>
              <w:rPr>
                <w:rFonts w:ascii="Arial" w:hAnsi="Arial" w:cs="Arial"/>
              </w:rPr>
              <w:lastRenderedPageBreak/>
              <w:t xml:space="preserve">Interessen und der Übernahme von Verantwortung unterstützt die Fachkraft. </w:t>
            </w:r>
          </w:p>
        </w:tc>
        <w:tc>
          <w:tcPr>
            <w:tcW w:w="2126"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Pr>
                <w:rFonts w:ascii="Arial" w:hAnsi="Arial" w:cs="Arial"/>
              </w:rPr>
              <w:t xml:space="preserve">Empowerment- Meckern war gestern- heute nimmst du dein Leben selbst in die Hand! </w:t>
            </w:r>
          </w:p>
        </w:tc>
      </w:tr>
      <w:tr w:rsidR="00EA5680" w:rsidTr="00202735">
        <w:tc>
          <w:tcPr>
            <w:tcW w:w="1812"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r>
              <w:rPr>
                <w:rFonts w:ascii="Arial" w:hAnsi="Arial" w:cs="Arial"/>
              </w:rPr>
              <w:t>FiM</w:t>
            </w:r>
          </w:p>
          <w:p w:rsidR="00EA5680" w:rsidRDefault="00EA5680" w:rsidP="00202735">
            <w:pPr>
              <w:tabs>
                <w:tab w:val="left" w:pos="5910"/>
              </w:tabs>
              <w:rPr>
                <w:rFonts w:ascii="Arial" w:hAnsi="Arial" w:cs="Arial"/>
              </w:rPr>
            </w:pPr>
          </w:p>
        </w:tc>
        <w:tc>
          <w:tcPr>
            <w:tcW w:w="2152"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r>
              <w:rPr>
                <w:rFonts w:ascii="Arial" w:hAnsi="Arial" w:cs="Arial"/>
              </w:rPr>
              <w:t>Eine Familie/ alleinerziehende Menschen, deren Kinde(er) von Vernachlässigung, Missbrauch und Gewalt betroffen sind. Darüber hinaus sind die Familien oft noch mehr belastet, zum Beispiel durch Arbeitslosigkeit und Erkrankungen</w:t>
            </w:r>
          </w:p>
        </w:tc>
        <w:tc>
          <w:tcPr>
            <w:tcW w:w="2977"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Pr>
                <w:rFonts w:ascii="Arial" w:hAnsi="Arial" w:cs="Arial"/>
              </w:rPr>
              <w:t xml:space="preserve">Familie im Mittelpunkt sorgt durch akute Krisenintervention dafür, dass die gefährdeten Kinder nach Möglichkeit in den Familien verbleiben können und ihr Wohl wieder gewährleitstet ist. Der multiperspektivische Ansatz soll auch bei anderen Dingen wie finanzieller Not helfen. </w:t>
            </w:r>
          </w:p>
        </w:tc>
        <w:tc>
          <w:tcPr>
            <w:tcW w:w="2126"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Pr>
                <w:rFonts w:ascii="Arial" w:hAnsi="Arial" w:cs="Arial"/>
              </w:rPr>
              <w:t>FiM- Hilfe in jeder Hinsicht mittendrin statt nur dabei.</w:t>
            </w:r>
          </w:p>
        </w:tc>
      </w:tr>
      <w:tr w:rsidR="00EA5680" w:rsidTr="00202735">
        <w:tc>
          <w:tcPr>
            <w:tcW w:w="1812"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r>
              <w:rPr>
                <w:rFonts w:ascii="Arial" w:hAnsi="Arial" w:cs="Arial"/>
              </w:rPr>
              <w:t>Streetwork</w:t>
            </w:r>
          </w:p>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p>
        </w:tc>
        <w:tc>
          <w:tcPr>
            <w:tcW w:w="2152"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Pr>
                <w:rFonts w:ascii="Arial" w:hAnsi="Arial" w:cs="Arial"/>
              </w:rPr>
              <w:t>Die Zielgruppe von Streetwork sind bestimmte Gruppen von Menschen mit Hilfebedarf, die von festen Institutionen nicht mehr erreicht werden bspw. Obdachlose, Straßenkinder, abhängig Drogengebrauchende</w:t>
            </w:r>
          </w:p>
        </w:tc>
        <w:tc>
          <w:tcPr>
            <w:tcW w:w="2977"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Pr>
                <w:rFonts w:ascii="Arial" w:hAnsi="Arial" w:cs="Arial"/>
              </w:rPr>
              <w:t xml:space="preserve">Streetwork findet genau dort statt, wo die Adressat*innen sind: an bestimmten szenetypischen Treffpunkten, Parks, Bahnhöfen, Ladenpassagen usw. Die Hierarchie in der Arbeit dreht sich sozusagen um: die Adressat*innen geben die „Regeln“ und Probleme vor- nicht die Fachkraft. </w:t>
            </w:r>
          </w:p>
        </w:tc>
        <w:tc>
          <w:tcPr>
            <w:tcW w:w="2126"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sidRPr="00A46C1B">
              <w:rPr>
                <w:rFonts w:ascii="Arial" w:hAnsi="Arial" w:cs="Arial"/>
              </w:rPr>
              <w:t>Streetwork</w:t>
            </w:r>
            <w:r>
              <w:rPr>
                <w:rFonts w:ascii="Arial" w:hAnsi="Arial" w:cs="Arial"/>
              </w:rPr>
              <w:t>- Soziale Arbeit gibt’s nicht nur am Schreibtisch. Wir sind auch draußen für euch da, damit keine*r auf der Strecke bleibt.</w:t>
            </w:r>
          </w:p>
        </w:tc>
      </w:tr>
      <w:tr w:rsidR="00EA5680" w:rsidTr="00202735">
        <w:tc>
          <w:tcPr>
            <w:tcW w:w="1812"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r>
              <w:rPr>
                <w:rFonts w:ascii="Arial" w:hAnsi="Arial" w:cs="Arial"/>
              </w:rPr>
              <w:t>Soz. Gruppenarbeit</w:t>
            </w:r>
          </w:p>
          <w:p w:rsidR="00EA5680" w:rsidRDefault="00EA5680" w:rsidP="00202735">
            <w:pPr>
              <w:tabs>
                <w:tab w:val="left" w:pos="5910"/>
              </w:tabs>
              <w:rPr>
                <w:rFonts w:ascii="Arial" w:hAnsi="Arial" w:cs="Arial"/>
              </w:rPr>
            </w:pPr>
          </w:p>
        </w:tc>
        <w:tc>
          <w:tcPr>
            <w:tcW w:w="2152"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Pr>
                <w:rFonts w:ascii="Arial" w:hAnsi="Arial" w:cs="Arial"/>
              </w:rPr>
              <w:t>Gruppen von Menschen, die bestimmte psychische und/oder soziale Probleme haben</w:t>
            </w:r>
          </w:p>
        </w:tc>
        <w:tc>
          <w:tcPr>
            <w:tcW w:w="2977" w:type="dxa"/>
          </w:tcPr>
          <w:p w:rsidR="00EA5680" w:rsidRDefault="00EA5680" w:rsidP="00202735">
            <w:pPr>
              <w:tabs>
                <w:tab w:val="left" w:pos="5910"/>
              </w:tabs>
              <w:rPr>
                <w:rFonts w:ascii="Arial" w:hAnsi="Arial" w:cs="Arial"/>
              </w:rPr>
            </w:pPr>
          </w:p>
          <w:p w:rsidR="00EA5680" w:rsidRDefault="00EA5680" w:rsidP="00202735">
            <w:pPr>
              <w:tabs>
                <w:tab w:val="left" w:pos="5910"/>
              </w:tabs>
              <w:jc w:val="both"/>
              <w:rPr>
                <w:rFonts w:ascii="Arial" w:hAnsi="Arial" w:cs="Arial"/>
              </w:rPr>
            </w:pPr>
            <w:r>
              <w:rPr>
                <w:rFonts w:ascii="Arial" w:hAnsi="Arial" w:cs="Arial"/>
              </w:rPr>
              <w:t xml:space="preserve">Unter der Leitung einer Fachkraft können in Gruppen durch bestimmte Lernsituationen Erfahrungen gemacht werden, die dabei helfen, eine soziale Norm (wieder) zu erlernen, Ängste zu überwinden und sich Problemen zu stellen- ohne dabei die Identität zu verändern. Erfahrungen aus Gruppen können in Situationen außerhalb der Gruppe („in’s echte Leben“) übertragen werden. Somit gibt es auch </w:t>
            </w:r>
            <w:r>
              <w:rPr>
                <w:rFonts w:ascii="Arial" w:hAnsi="Arial" w:cs="Arial"/>
              </w:rPr>
              <w:lastRenderedPageBreak/>
              <w:t xml:space="preserve">außerhalb der Gruppe eine positive Veränderung. </w:t>
            </w:r>
          </w:p>
        </w:tc>
        <w:tc>
          <w:tcPr>
            <w:tcW w:w="2126" w:type="dxa"/>
          </w:tcPr>
          <w:p w:rsidR="00EA5680" w:rsidRDefault="00EA5680" w:rsidP="00202735">
            <w:pPr>
              <w:tabs>
                <w:tab w:val="left" w:pos="5910"/>
              </w:tabs>
              <w:rPr>
                <w:rFonts w:ascii="Arial" w:hAnsi="Arial" w:cs="Arial"/>
              </w:rPr>
            </w:pPr>
          </w:p>
          <w:p w:rsidR="00EA5680" w:rsidRDefault="00EA5680" w:rsidP="00202735">
            <w:pPr>
              <w:tabs>
                <w:tab w:val="left" w:pos="5910"/>
              </w:tabs>
              <w:rPr>
                <w:rFonts w:ascii="Arial" w:hAnsi="Arial" w:cs="Arial"/>
              </w:rPr>
            </w:pPr>
            <w:r>
              <w:rPr>
                <w:rFonts w:ascii="Arial" w:hAnsi="Arial" w:cs="Arial"/>
              </w:rPr>
              <w:t xml:space="preserve">Soziale Gruppenarbeit: gemeinsam werden wir Stark für die Welt der Einzelnen. </w:t>
            </w:r>
          </w:p>
        </w:tc>
      </w:tr>
    </w:tbl>
    <w:p w:rsidR="00EA5680" w:rsidRDefault="00EA5680" w:rsidP="00EA5680">
      <w:pPr>
        <w:pStyle w:val="Listenabsatz"/>
        <w:tabs>
          <w:tab w:val="left" w:pos="5910"/>
        </w:tabs>
        <w:rPr>
          <w:rFonts w:ascii="Arial" w:hAnsi="Arial" w:cs="Arial"/>
          <w:b/>
        </w:rPr>
      </w:pPr>
    </w:p>
    <w:p w:rsidR="00EA5680" w:rsidRDefault="00EA5680" w:rsidP="00EA5680">
      <w:pPr>
        <w:pStyle w:val="Listenabsatz"/>
        <w:tabs>
          <w:tab w:val="left" w:pos="5910"/>
        </w:tabs>
        <w:rPr>
          <w:rFonts w:ascii="Arial" w:hAnsi="Arial" w:cs="Arial"/>
          <w:b/>
        </w:rPr>
      </w:pPr>
    </w:p>
    <w:p w:rsidR="00EA5680" w:rsidRDefault="00EA5680" w:rsidP="00EA5680">
      <w:pPr>
        <w:pStyle w:val="Listenabsatz"/>
        <w:tabs>
          <w:tab w:val="left" w:pos="5910"/>
        </w:tabs>
        <w:rPr>
          <w:rFonts w:ascii="Arial" w:hAnsi="Arial" w:cs="Arial"/>
          <w:b/>
        </w:rPr>
      </w:pPr>
    </w:p>
    <w:p w:rsidR="00EA5680" w:rsidRDefault="00EA5680" w:rsidP="00EA5680">
      <w:pPr>
        <w:pStyle w:val="Listenabsatz"/>
        <w:tabs>
          <w:tab w:val="left" w:pos="5910"/>
        </w:tabs>
        <w:rPr>
          <w:rFonts w:ascii="Arial" w:hAnsi="Arial" w:cs="Arial"/>
          <w:b/>
        </w:rPr>
      </w:pPr>
    </w:p>
    <w:p w:rsidR="00EA5680" w:rsidRDefault="00EA5680" w:rsidP="00EA5680">
      <w:pPr>
        <w:pStyle w:val="Listenabsatz"/>
        <w:tabs>
          <w:tab w:val="left" w:pos="5910"/>
        </w:tabs>
        <w:rPr>
          <w:rFonts w:ascii="Arial" w:hAnsi="Arial" w:cs="Arial"/>
          <w:b/>
        </w:rPr>
      </w:pPr>
    </w:p>
    <w:p w:rsidR="00EA5680" w:rsidRDefault="00EA5680" w:rsidP="00EA5680">
      <w:pPr>
        <w:pStyle w:val="Listenabsatz"/>
        <w:tabs>
          <w:tab w:val="left" w:pos="5910"/>
        </w:tabs>
        <w:rPr>
          <w:rFonts w:ascii="Arial" w:hAnsi="Arial" w:cs="Arial"/>
          <w:b/>
        </w:rPr>
      </w:pPr>
    </w:p>
    <w:p w:rsidR="00EA5680" w:rsidRDefault="00EA5680" w:rsidP="00EA5680">
      <w:pPr>
        <w:pStyle w:val="Listenabsatz"/>
        <w:tabs>
          <w:tab w:val="left" w:pos="5910"/>
        </w:tabs>
        <w:rPr>
          <w:rFonts w:ascii="Arial" w:hAnsi="Arial" w:cs="Arial"/>
          <w:b/>
        </w:rPr>
      </w:pPr>
    </w:p>
    <w:p w:rsidR="00EA5680" w:rsidRDefault="00EA5680" w:rsidP="00EA5680">
      <w:pPr>
        <w:pStyle w:val="Listenabsatz"/>
        <w:tabs>
          <w:tab w:val="left" w:pos="5910"/>
        </w:tabs>
        <w:rPr>
          <w:rFonts w:ascii="Arial" w:hAnsi="Arial" w:cs="Arial"/>
          <w:b/>
        </w:rPr>
      </w:pPr>
    </w:p>
    <w:p w:rsidR="00EA5680" w:rsidRDefault="00EA5680" w:rsidP="00EA5680">
      <w:pPr>
        <w:pStyle w:val="Listenabsatz"/>
        <w:tabs>
          <w:tab w:val="left" w:pos="5910"/>
        </w:tabs>
        <w:rPr>
          <w:rFonts w:ascii="Arial" w:hAnsi="Arial" w:cs="Arial"/>
          <w:b/>
        </w:rPr>
      </w:pPr>
    </w:p>
    <w:p w:rsidR="00EA5680" w:rsidRDefault="00EA5680" w:rsidP="00EA5680">
      <w:pPr>
        <w:pStyle w:val="Listenabsatz"/>
        <w:tabs>
          <w:tab w:val="left" w:pos="5910"/>
        </w:tabs>
        <w:rPr>
          <w:rFonts w:ascii="Arial" w:hAnsi="Arial" w:cs="Arial"/>
          <w:b/>
        </w:rPr>
      </w:pPr>
    </w:p>
    <w:p w:rsidR="00EA5680" w:rsidRDefault="00EA5680" w:rsidP="00EA5680">
      <w:pPr>
        <w:pStyle w:val="Listenabsatz"/>
        <w:tabs>
          <w:tab w:val="left" w:pos="5910"/>
        </w:tabs>
        <w:rPr>
          <w:rFonts w:ascii="Arial" w:hAnsi="Arial" w:cs="Arial"/>
          <w:b/>
        </w:rPr>
      </w:pPr>
    </w:p>
    <w:p w:rsidR="00EA5680" w:rsidRDefault="00EA5680" w:rsidP="00EA5680">
      <w:pPr>
        <w:pStyle w:val="Listenabsatz"/>
        <w:tabs>
          <w:tab w:val="left" w:pos="5910"/>
        </w:tabs>
        <w:rPr>
          <w:rFonts w:ascii="Arial" w:hAnsi="Arial" w:cs="Arial"/>
          <w:b/>
        </w:rPr>
      </w:pPr>
    </w:p>
    <w:p w:rsidR="00EA5680" w:rsidRPr="00116014" w:rsidRDefault="00EA5680" w:rsidP="00EA5680">
      <w:pPr>
        <w:tabs>
          <w:tab w:val="left" w:pos="5910"/>
        </w:tabs>
        <w:rPr>
          <w:rFonts w:ascii="Arial" w:hAnsi="Arial" w:cs="Arial"/>
          <w:b/>
        </w:rPr>
      </w:pPr>
    </w:p>
    <w:p w:rsidR="00EA5680" w:rsidRDefault="00EA5680" w:rsidP="00EA5680">
      <w:pPr>
        <w:pStyle w:val="Listenabsatz"/>
        <w:numPr>
          <w:ilvl w:val="0"/>
          <w:numId w:val="4"/>
        </w:numPr>
        <w:tabs>
          <w:tab w:val="left" w:pos="5910"/>
        </w:tabs>
        <w:rPr>
          <w:rFonts w:ascii="Arial" w:hAnsi="Arial" w:cs="Arial"/>
          <w:b/>
        </w:rPr>
      </w:pPr>
      <w:r>
        <w:rPr>
          <w:rFonts w:ascii="Arial" w:hAnsi="Arial" w:cs="Arial"/>
          <w:b/>
        </w:rPr>
        <w:t>Methodenblatt „Fahrstuhlfahrt“</w:t>
      </w:r>
      <w:r>
        <w:rPr>
          <w:rStyle w:val="Funotenzeichen"/>
          <w:rFonts w:ascii="Arial" w:hAnsi="Arial" w:cs="Arial"/>
          <w:b/>
        </w:rPr>
        <w:footnoteReference w:id="11"/>
      </w:r>
    </w:p>
    <w:tbl>
      <w:tblPr>
        <w:tblStyle w:val="Tabellenraster1"/>
        <w:tblW w:w="0" w:type="auto"/>
        <w:tblLook w:val="04A0" w:firstRow="1" w:lastRow="0" w:firstColumn="1" w:lastColumn="0" w:noHBand="0" w:noVBand="1"/>
      </w:tblPr>
      <w:tblGrid>
        <w:gridCol w:w="1599"/>
        <w:gridCol w:w="5448"/>
        <w:gridCol w:w="2015"/>
      </w:tblGrid>
      <w:tr w:rsidR="00EA5680" w:rsidRPr="00097AFF" w:rsidTr="00202735">
        <w:trPr>
          <w:trHeight w:val="988"/>
        </w:trPr>
        <w:tc>
          <w:tcPr>
            <w:tcW w:w="2808" w:type="dxa"/>
            <w:tcBorders>
              <w:bottom w:val="nil"/>
            </w:tcBorders>
          </w:tcPr>
          <w:p w:rsidR="00EA5680" w:rsidRPr="00097AFF" w:rsidRDefault="00EA5680" w:rsidP="00202735">
            <w:pPr>
              <w:spacing w:line="360" w:lineRule="auto"/>
              <w:jc w:val="center"/>
              <w:rPr>
                <w:rFonts w:ascii="Arial Narrow" w:eastAsia="Calibri" w:hAnsi="Arial Narrow" w:cs="Arial"/>
                <w:sz w:val="24"/>
                <w:szCs w:val="24"/>
              </w:rPr>
            </w:pPr>
            <w:r w:rsidRPr="00097AFF">
              <w:rPr>
                <w:rFonts w:ascii="Arial Narrow" w:eastAsia="Calibri" w:hAnsi="Arial Narrow" w:cs="Arial"/>
                <w:noProof/>
                <w:sz w:val="24"/>
                <w:szCs w:val="24"/>
                <w:lang w:eastAsia="de-DE"/>
              </w:rPr>
              <w:drawing>
                <wp:anchor distT="0" distB="0" distL="114300" distR="114300" simplePos="0" relativeHeight="251669504" behindDoc="1" locked="0" layoutInCell="1" allowOverlap="1" wp14:anchorId="617F8B67" wp14:editId="7513DE35">
                  <wp:simplePos x="0" y="0"/>
                  <wp:positionH relativeFrom="column">
                    <wp:posOffset>7620</wp:posOffset>
                  </wp:positionH>
                  <wp:positionV relativeFrom="paragraph">
                    <wp:posOffset>1270</wp:posOffset>
                  </wp:positionV>
                  <wp:extent cx="876300" cy="876300"/>
                  <wp:effectExtent l="0" t="0" r="0" b="0"/>
                  <wp:wrapNone/>
                  <wp:docPr id="11" name="Grafik 11" descr="BBS C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S CU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p>
        </w:tc>
        <w:tc>
          <w:tcPr>
            <w:tcW w:w="8640" w:type="dxa"/>
          </w:tcPr>
          <w:p w:rsidR="00EA5680" w:rsidRDefault="00EA5680" w:rsidP="00202735">
            <w:pPr>
              <w:spacing w:line="276" w:lineRule="auto"/>
              <w:jc w:val="center"/>
              <w:rPr>
                <w:rFonts w:ascii="Arial Narrow" w:eastAsia="Calibri" w:hAnsi="Arial Narrow" w:cs="Arial"/>
                <w:sz w:val="24"/>
                <w:szCs w:val="24"/>
              </w:rPr>
            </w:pPr>
          </w:p>
          <w:p w:rsidR="00EA5680" w:rsidRPr="002C2758" w:rsidRDefault="00EA5680" w:rsidP="00202735">
            <w:pPr>
              <w:spacing w:line="276" w:lineRule="auto"/>
              <w:jc w:val="center"/>
              <w:rPr>
                <w:rFonts w:ascii="Arial Narrow" w:eastAsia="Calibri" w:hAnsi="Arial Narrow" w:cs="Arial"/>
                <w:sz w:val="24"/>
                <w:szCs w:val="24"/>
              </w:rPr>
            </w:pPr>
            <w:r>
              <w:rPr>
                <w:rFonts w:ascii="Arial Narrow" w:eastAsia="Calibri" w:hAnsi="Arial Narrow" w:cs="Arial"/>
                <w:sz w:val="24"/>
                <w:szCs w:val="24"/>
              </w:rPr>
              <w:t>„</w:t>
            </w:r>
            <w:r w:rsidRPr="002C2758">
              <w:rPr>
                <w:rFonts w:ascii="Arial Narrow" w:eastAsia="Calibri" w:hAnsi="Arial Narrow" w:cs="Arial"/>
                <w:sz w:val="24"/>
                <w:szCs w:val="24"/>
              </w:rPr>
              <w:t>Viele Wege führen an’s Ziel?</w:t>
            </w:r>
            <w:r>
              <w:rPr>
                <w:rFonts w:ascii="Arial Narrow" w:eastAsia="Calibri" w:hAnsi="Arial Narrow" w:cs="Arial"/>
                <w:sz w:val="24"/>
                <w:szCs w:val="24"/>
              </w:rPr>
              <w:t>“</w:t>
            </w:r>
            <w:r w:rsidRPr="002C2758">
              <w:rPr>
                <w:rFonts w:ascii="Arial Narrow" w:eastAsia="Calibri" w:hAnsi="Arial Narrow" w:cs="Arial"/>
                <w:sz w:val="24"/>
                <w:szCs w:val="24"/>
              </w:rPr>
              <w:t xml:space="preserve"> - </w:t>
            </w:r>
          </w:p>
          <w:p w:rsidR="00EA5680" w:rsidRPr="00097AFF" w:rsidRDefault="00EA5680" w:rsidP="00202735">
            <w:pPr>
              <w:spacing w:line="276" w:lineRule="auto"/>
              <w:jc w:val="center"/>
              <w:rPr>
                <w:rFonts w:ascii="Arial Narrow" w:eastAsia="Calibri" w:hAnsi="Arial Narrow" w:cs="Arial"/>
                <w:sz w:val="24"/>
                <w:szCs w:val="24"/>
              </w:rPr>
            </w:pPr>
            <w:r w:rsidRPr="002C2758">
              <w:rPr>
                <w:rFonts w:ascii="Arial Narrow" w:eastAsia="Calibri" w:hAnsi="Arial Narrow" w:cs="Arial"/>
                <w:sz w:val="24"/>
                <w:szCs w:val="24"/>
              </w:rPr>
              <w:t xml:space="preserve"> Einzel- und gruppenorientierte Methoden der Sozialen Arbeit im Überblick</w:t>
            </w:r>
          </w:p>
        </w:tc>
        <w:tc>
          <w:tcPr>
            <w:tcW w:w="2979" w:type="dxa"/>
          </w:tcPr>
          <w:p w:rsidR="00EA5680" w:rsidRPr="00097AFF" w:rsidRDefault="00EA5680" w:rsidP="00202735">
            <w:pPr>
              <w:spacing w:line="360" w:lineRule="auto"/>
              <w:rPr>
                <w:rFonts w:ascii="Arial Narrow" w:eastAsia="Calibri" w:hAnsi="Arial Narrow" w:cs="Arial"/>
                <w:b/>
                <w:sz w:val="24"/>
                <w:szCs w:val="24"/>
              </w:rPr>
            </w:pPr>
          </w:p>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 xml:space="preserve">Klasse: </w:t>
            </w:r>
          </w:p>
        </w:tc>
      </w:tr>
      <w:tr w:rsidR="00EA5680" w:rsidRPr="00097AFF" w:rsidTr="00202735">
        <w:tc>
          <w:tcPr>
            <w:tcW w:w="2808" w:type="dxa"/>
            <w:tcBorders>
              <w:top w:val="nil"/>
            </w:tcBorders>
          </w:tcPr>
          <w:p w:rsidR="00EA5680" w:rsidRPr="00097AFF" w:rsidRDefault="00EA5680" w:rsidP="00202735">
            <w:pPr>
              <w:spacing w:line="360" w:lineRule="auto"/>
              <w:jc w:val="center"/>
              <w:rPr>
                <w:rFonts w:ascii="Arial Narrow" w:eastAsia="Calibri" w:hAnsi="Arial Narrow" w:cs="Arial"/>
                <w:sz w:val="24"/>
                <w:szCs w:val="24"/>
              </w:rPr>
            </w:pPr>
          </w:p>
        </w:tc>
        <w:tc>
          <w:tcPr>
            <w:tcW w:w="8640" w:type="dxa"/>
          </w:tcPr>
          <w:p w:rsidR="00EA5680" w:rsidRPr="00097AFF" w:rsidRDefault="00EA5680" w:rsidP="00202735">
            <w:pPr>
              <w:spacing w:line="360" w:lineRule="auto"/>
              <w:jc w:val="both"/>
              <w:rPr>
                <w:rFonts w:ascii="Arial Narrow" w:eastAsia="Calibri" w:hAnsi="Arial Narrow" w:cs="Arial"/>
                <w:sz w:val="24"/>
                <w:szCs w:val="24"/>
              </w:rPr>
            </w:pPr>
            <w:r w:rsidRPr="00097AFF">
              <w:rPr>
                <w:rFonts w:ascii="Arial Narrow" w:eastAsia="Calibri" w:hAnsi="Arial Narrow" w:cs="Arial"/>
                <w:b/>
                <w:sz w:val="24"/>
                <w:szCs w:val="24"/>
              </w:rPr>
              <w:t>Lehrkraft</w:t>
            </w:r>
            <w:r w:rsidRPr="00097AFF">
              <w:rPr>
                <w:rFonts w:ascii="Arial Narrow" w:eastAsia="Calibri" w:hAnsi="Arial Narrow" w:cs="Arial"/>
                <w:sz w:val="24"/>
                <w:szCs w:val="24"/>
              </w:rPr>
              <w:t>:  R. Macke</w:t>
            </w:r>
          </w:p>
        </w:tc>
        <w:tc>
          <w:tcPr>
            <w:tcW w:w="2979" w:type="dxa"/>
          </w:tcPr>
          <w:p w:rsidR="00EA5680" w:rsidRPr="00097AFF" w:rsidRDefault="00EA5680" w:rsidP="00202735">
            <w:pPr>
              <w:spacing w:line="360" w:lineRule="auto"/>
              <w:rPr>
                <w:rFonts w:ascii="Arial Narrow" w:eastAsia="Calibri" w:hAnsi="Arial Narrow" w:cs="Arial"/>
                <w:sz w:val="24"/>
                <w:szCs w:val="24"/>
              </w:rPr>
            </w:pPr>
            <w:r w:rsidRPr="00097AFF">
              <w:rPr>
                <w:rFonts w:ascii="Arial Narrow" w:eastAsia="Calibri" w:hAnsi="Arial Narrow" w:cs="Arial"/>
                <w:b/>
                <w:sz w:val="24"/>
                <w:szCs w:val="24"/>
              </w:rPr>
              <w:t>Datum</w:t>
            </w:r>
            <w:r w:rsidRPr="00097AFF">
              <w:rPr>
                <w:rFonts w:ascii="Arial Narrow" w:eastAsia="Calibri" w:hAnsi="Arial Narrow" w:cs="Arial"/>
                <w:sz w:val="24"/>
                <w:szCs w:val="24"/>
              </w:rPr>
              <w:t xml:space="preserve">: </w:t>
            </w:r>
          </w:p>
        </w:tc>
      </w:tr>
    </w:tbl>
    <w:p w:rsidR="00EA5680" w:rsidRDefault="00EA5680" w:rsidP="00EA5680">
      <w:pPr>
        <w:pStyle w:val="Listenabsatz"/>
        <w:tabs>
          <w:tab w:val="left" w:pos="5910"/>
        </w:tabs>
        <w:rPr>
          <w:rFonts w:ascii="Arial" w:hAnsi="Arial" w:cs="Arial"/>
          <w:b/>
        </w:rPr>
      </w:pPr>
    </w:p>
    <w:p w:rsidR="00EA5680" w:rsidRDefault="00EA5680" w:rsidP="00EA5680">
      <w:pPr>
        <w:tabs>
          <w:tab w:val="left" w:pos="5910"/>
        </w:tabs>
        <w:rPr>
          <w:rFonts w:ascii="Arial" w:hAnsi="Arial" w:cs="Arial"/>
          <w:b/>
        </w:rPr>
      </w:pPr>
      <w:r>
        <w:rPr>
          <w:rFonts w:ascii="Arial" w:hAnsi="Arial" w:cs="Arial"/>
          <w:b/>
        </w:rPr>
        <w:t xml:space="preserve">Die Fahrstuhlfahrt: </w:t>
      </w:r>
    </w:p>
    <w:p w:rsidR="00EA5680" w:rsidRDefault="00EA5680" w:rsidP="00EA5680">
      <w:pPr>
        <w:tabs>
          <w:tab w:val="left" w:pos="5910"/>
        </w:tabs>
        <w:spacing w:line="276" w:lineRule="auto"/>
        <w:rPr>
          <w:rFonts w:ascii="Arial" w:hAnsi="Arial" w:cs="Arial"/>
        </w:rPr>
      </w:pPr>
      <w:r>
        <w:rPr>
          <w:rFonts w:ascii="Arial" w:hAnsi="Arial" w:cs="Arial"/>
        </w:rPr>
        <w:t xml:space="preserve">Sie verlassen das Gebäude nach der heutigen Doppelstunde mit dem Fahrstuhl. </w:t>
      </w:r>
    </w:p>
    <w:p w:rsidR="00EA5680" w:rsidRDefault="00EA5680" w:rsidP="00EA5680">
      <w:pPr>
        <w:tabs>
          <w:tab w:val="left" w:pos="5910"/>
        </w:tabs>
        <w:spacing w:line="276" w:lineRule="auto"/>
        <w:rPr>
          <w:rFonts w:ascii="Arial" w:hAnsi="Arial" w:cs="Arial"/>
        </w:rPr>
      </w:pPr>
      <w:r>
        <w:rPr>
          <w:rFonts w:ascii="Arial" w:hAnsi="Arial" w:cs="Arial"/>
        </w:rPr>
        <w:t xml:space="preserve">Vor dem Fahrstuhl treffen Sie eine*n Bekannte*n aus einer anderen Stufe. Sie berichten von der heutigen Doppelstunde. Ihr*e Bekannte*r ist sehr interessiert und fragt Sie, welche Methode Sie am meisten begeistert hat und warum. </w:t>
      </w:r>
    </w:p>
    <w:p w:rsidR="00EA5680" w:rsidRDefault="00EA5680" w:rsidP="00EA5680">
      <w:pPr>
        <w:tabs>
          <w:tab w:val="left" w:pos="5910"/>
        </w:tabs>
        <w:spacing w:line="276" w:lineRule="auto"/>
        <w:rPr>
          <w:rFonts w:ascii="Arial" w:hAnsi="Arial" w:cs="Arial"/>
        </w:rPr>
      </w:pPr>
      <w:r>
        <w:rPr>
          <w:rFonts w:ascii="Arial" w:hAnsi="Arial" w:cs="Arial"/>
        </w:rPr>
        <w:t xml:space="preserve">Während Sie noch überlegen, öffnen Sich die Fahrstuhltüren, Sie beide treten ein, die Türen schließen sich und der Fahrstuhl setzt sich in Bewegung. </w:t>
      </w:r>
    </w:p>
    <w:p w:rsidR="00EA5680" w:rsidRDefault="00EA5680" w:rsidP="00EA5680">
      <w:pPr>
        <w:tabs>
          <w:tab w:val="left" w:pos="5910"/>
        </w:tabs>
        <w:spacing w:line="276" w:lineRule="auto"/>
        <w:rPr>
          <w:rFonts w:ascii="Arial" w:hAnsi="Arial" w:cs="Arial"/>
        </w:rPr>
      </w:pPr>
      <w:r>
        <w:rPr>
          <w:rFonts w:ascii="Arial" w:hAnsi="Arial" w:cs="Arial"/>
        </w:rPr>
        <w:t xml:space="preserve">Ab jetzt haben Sie </w:t>
      </w:r>
      <w:r w:rsidRPr="00AF21E2">
        <w:rPr>
          <w:rFonts w:ascii="Arial" w:hAnsi="Arial" w:cs="Arial"/>
          <w:b/>
        </w:rPr>
        <w:t>60 Sekunden</w:t>
      </w:r>
      <w:r>
        <w:rPr>
          <w:rFonts w:ascii="Arial" w:hAnsi="Arial" w:cs="Arial"/>
        </w:rPr>
        <w:t xml:space="preserve"> Zeit für Ihre Antwort- so lange dauert Ihre gemeinsame Fahrstuhlfahrt. </w:t>
      </w:r>
    </w:p>
    <w:p w:rsidR="00EA5680" w:rsidRDefault="00EA5680" w:rsidP="00EA5680">
      <w:pPr>
        <w:tabs>
          <w:tab w:val="left" w:pos="5910"/>
        </w:tabs>
        <w:spacing w:line="276" w:lineRule="auto"/>
        <w:rPr>
          <w:rFonts w:ascii="Arial" w:hAnsi="Arial" w:cs="Arial"/>
        </w:rPr>
      </w:pPr>
    </w:p>
    <w:p w:rsidR="00EA5680" w:rsidRDefault="00EA5680" w:rsidP="00EA5680">
      <w:pPr>
        <w:tabs>
          <w:tab w:val="left" w:pos="5910"/>
        </w:tabs>
        <w:spacing w:line="276" w:lineRule="auto"/>
        <w:rPr>
          <w:rFonts w:ascii="Arial" w:hAnsi="Arial" w:cs="Arial"/>
          <w:b/>
        </w:rPr>
      </w:pPr>
      <w:r w:rsidRPr="00EC5542">
        <w:rPr>
          <w:rFonts w:ascii="Arial" w:hAnsi="Arial" w:cs="Arial"/>
          <w:b/>
        </w:rPr>
        <w:t>Aufgaben</w:t>
      </w:r>
    </w:p>
    <w:p w:rsidR="00EA5680" w:rsidRPr="007B7CE1" w:rsidRDefault="00EA5680" w:rsidP="00EA5680">
      <w:pPr>
        <w:pStyle w:val="Listenabsatz"/>
        <w:numPr>
          <w:ilvl w:val="0"/>
          <w:numId w:val="1"/>
        </w:numPr>
        <w:tabs>
          <w:tab w:val="left" w:pos="5910"/>
        </w:tabs>
        <w:spacing w:line="276" w:lineRule="auto"/>
        <w:rPr>
          <w:rFonts w:ascii="Arial" w:hAnsi="Arial" w:cs="Arial"/>
          <w:b/>
        </w:rPr>
      </w:pPr>
      <w:r>
        <w:rPr>
          <w:rFonts w:ascii="Arial" w:hAnsi="Arial" w:cs="Arial"/>
        </w:rPr>
        <w:t>Suchen Sie sich eine*n Arbeitspartner*in.</w:t>
      </w:r>
    </w:p>
    <w:p w:rsidR="00EA5680" w:rsidRPr="007B7CE1" w:rsidRDefault="00EA5680" w:rsidP="00EA5680">
      <w:pPr>
        <w:pStyle w:val="Listenabsatz"/>
        <w:numPr>
          <w:ilvl w:val="0"/>
          <w:numId w:val="1"/>
        </w:numPr>
        <w:tabs>
          <w:tab w:val="left" w:pos="5910"/>
        </w:tabs>
        <w:spacing w:line="276" w:lineRule="auto"/>
        <w:rPr>
          <w:rFonts w:ascii="Arial" w:hAnsi="Arial" w:cs="Arial"/>
          <w:b/>
        </w:rPr>
      </w:pPr>
      <w:r>
        <w:rPr>
          <w:rFonts w:ascii="Arial" w:hAnsi="Arial" w:cs="Arial"/>
        </w:rPr>
        <w:t xml:space="preserve">Überdenken Sie die Inhalte der heutigen Doppelstunde kurz. </w:t>
      </w:r>
    </w:p>
    <w:p w:rsidR="00EA5680" w:rsidRPr="005765AD" w:rsidRDefault="00EA5680" w:rsidP="00EA5680">
      <w:pPr>
        <w:pStyle w:val="Listenabsatz"/>
        <w:numPr>
          <w:ilvl w:val="0"/>
          <w:numId w:val="1"/>
        </w:numPr>
        <w:tabs>
          <w:tab w:val="left" w:pos="5910"/>
        </w:tabs>
        <w:spacing w:line="276" w:lineRule="auto"/>
        <w:rPr>
          <w:rFonts w:ascii="Arial" w:hAnsi="Arial" w:cs="Arial"/>
          <w:b/>
        </w:rPr>
      </w:pPr>
      <w:r>
        <w:rPr>
          <w:rFonts w:ascii="Arial" w:hAnsi="Arial" w:cs="Arial"/>
        </w:rPr>
        <w:lastRenderedPageBreak/>
        <w:t>Überlegen Sie, welche Methode der Sozialen Arbeit besonders begeistert hat und warum.</w:t>
      </w:r>
    </w:p>
    <w:p w:rsidR="00EA5680" w:rsidRPr="005765AD" w:rsidRDefault="00EA5680" w:rsidP="00EA5680">
      <w:pPr>
        <w:pStyle w:val="Listenabsatz"/>
        <w:numPr>
          <w:ilvl w:val="0"/>
          <w:numId w:val="1"/>
        </w:numPr>
        <w:tabs>
          <w:tab w:val="left" w:pos="5910"/>
        </w:tabs>
        <w:spacing w:line="276" w:lineRule="auto"/>
        <w:rPr>
          <w:rFonts w:ascii="Arial" w:hAnsi="Arial" w:cs="Arial"/>
          <w:b/>
        </w:rPr>
      </w:pPr>
      <w:r>
        <w:rPr>
          <w:rFonts w:ascii="Arial" w:hAnsi="Arial" w:cs="Arial"/>
        </w:rPr>
        <w:t xml:space="preserve">Bereiten Sie sich darauf vor, Ihrer*m Arbeitspartner*in innerhalb von 60 Sekunden Ihre Antwort und die Begründung vorzustellen. </w:t>
      </w:r>
    </w:p>
    <w:p w:rsidR="00EA5680" w:rsidRPr="00EC5542" w:rsidRDefault="00EA5680" w:rsidP="00EA5680">
      <w:pPr>
        <w:pStyle w:val="Listenabsatz"/>
        <w:tabs>
          <w:tab w:val="left" w:pos="5910"/>
        </w:tabs>
        <w:spacing w:line="276" w:lineRule="auto"/>
        <w:ind w:left="420"/>
        <w:rPr>
          <w:rFonts w:ascii="Arial" w:hAnsi="Arial" w:cs="Arial"/>
          <w:b/>
        </w:rPr>
      </w:pPr>
    </w:p>
    <w:p w:rsidR="00EA5680" w:rsidRDefault="00EA5680" w:rsidP="00EA5680">
      <w:pPr>
        <w:tabs>
          <w:tab w:val="left" w:pos="5910"/>
        </w:tabs>
        <w:spacing w:line="276" w:lineRule="auto"/>
        <w:rPr>
          <w:rFonts w:ascii="Arial" w:hAnsi="Arial" w:cs="Arial"/>
        </w:rPr>
      </w:pPr>
    </w:p>
    <w:p w:rsidR="00EA5680" w:rsidRPr="00DC0D3E" w:rsidRDefault="00EA5680" w:rsidP="00EA5680">
      <w:pPr>
        <w:tabs>
          <w:tab w:val="left" w:pos="5910"/>
        </w:tabs>
        <w:spacing w:line="276" w:lineRule="auto"/>
        <w:rPr>
          <w:rFonts w:ascii="Arial" w:hAnsi="Arial" w:cs="Arial"/>
          <w:b/>
        </w:rPr>
      </w:pPr>
      <w:r w:rsidRPr="00DC0D3E">
        <w:rPr>
          <w:rFonts w:ascii="Arial" w:hAnsi="Arial" w:cs="Arial"/>
          <w:b/>
        </w:rPr>
        <w:t xml:space="preserve">Los geht’s! </w:t>
      </w:r>
      <w:r w:rsidRPr="00DC0D3E">
        <w:rPr>
          <w:rFonts w:ascii="Arial" w:hAnsi="Arial" w:cs="Arial"/>
          <w:b/>
        </w:rPr>
        <w:sym w:font="Wingdings" w:char="F04A"/>
      </w:r>
      <w:r w:rsidRPr="00DC0D3E">
        <w:rPr>
          <w:rFonts w:ascii="Arial" w:hAnsi="Arial" w:cs="Arial"/>
          <w:b/>
        </w:rPr>
        <w:t xml:space="preserve"> </w:t>
      </w:r>
    </w:p>
    <w:p w:rsidR="00EA5680" w:rsidRDefault="00EA5680" w:rsidP="00EA5680">
      <w:pPr>
        <w:pStyle w:val="Listenabsatz"/>
        <w:spacing w:line="360" w:lineRule="auto"/>
        <w:ind w:left="360"/>
      </w:pPr>
    </w:p>
    <w:p w:rsidR="00647985" w:rsidRDefault="00647985"/>
    <w:sectPr w:rsidR="0064798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D0D" w:rsidRDefault="00755D0D" w:rsidP="00EA5680">
      <w:pPr>
        <w:spacing w:after="0" w:line="240" w:lineRule="auto"/>
      </w:pPr>
      <w:r>
        <w:separator/>
      </w:r>
    </w:p>
  </w:endnote>
  <w:endnote w:type="continuationSeparator" w:id="0">
    <w:p w:rsidR="00755D0D" w:rsidRDefault="00755D0D" w:rsidP="00EA5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D0D" w:rsidRDefault="00755D0D" w:rsidP="00EA5680">
      <w:pPr>
        <w:spacing w:after="0" w:line="240" w:lineRule="auto"/>
      </w:pPr>
      <w:r>
        <w:separator/>
      </w:r>
    </w:p>
  </w:footnote>
  <w:footnote w:type="continuationSeparator" w:id="0">
    <w:p w:rsidR="00755D0D" w:rsidRDefault="00755D0D" w:rsidP="00EA5680">
      <w:pPr>
        <w:spacing w:after="0" w:line="240" w:lineRule="auto"/>
      </w:pPr>
      <w:r>
        <w:continuationSeparator/>
      </w:r>
    </w:p>
  </w:footnote>
  <w:footnote w:id="1">
    <w:p w:rsidR="00EA5680" w:rsidRPr="00764C6F" w:rsidRDefault="00EA5680" w:rsidP="00EA5680">
      <w:pPr>
        <w:pStyle w:val="Funotentext"/>
        <w:rPr>
          <w:rFonts w:ascii="Arial" w:hAnsi="Arial" w:cs="Arial"/>
        </w:rPr>
      </w:pPr>
      <w:r>
        <w:rPr>
          <w:rStyle w:val="Funotenzeichen"/>
        </w:rPr>
        <w:footnoteRef/>
      </w:r>
      <w:r>
        <w:t xml:space="preserve"> </w:t>
      </w:r>
      <w:r>
        <w:rPr>
          <w:rFonts w:ascii="Arial" w:hAnsi="Arial" w:cs="Arial"/>
        </w:rPr>
        <w:t>Anamnese (aus der Medizin): die Vorgeschichte einer Krankheit: wie ist es dazu gekommen?</w:t>
      </w:r>
    </w:p>
  </w:footnote>
  <w:footnote w:id="2">
    <w:p w:rsidR="00EA5680" w:rsidRPr="001D18AB" w:rsidRDefault="00EA5680" w:rsidP="00EA5680">
      <w:pPr>
        <w:pStyle w:val="Funotentext"/>
        <w:rPr>
          <w:rFonts w:ascii="Arial" w:hAnsi="Arial" w:cs="Arial"/>
        </w:rPr>
      </w:pPr>
      <w:r>
        <w:rPr>
          <w:rStyle w:val="Funotenzeichen"/>
        </w:rPr>
        <w:footnoteRef/>
      </w:r>
      <w:r>
        <w:t xml:space="preserve"> </w:t>
      </w:r>
      <w:r>
        <w:rPr>
          <w:rFonts w:ascii="Arial" w:hAnsi="Arial" w:cs="Arial"/>
        </w:rPr>
        <w:t>Vgl. Galuske 2013:200ff</w:t>
      </w:r>
    </w:p>
  </w:footnote>
  <w:footnote w:id="3">
    <w:p w:rsidR="00EA5680" w:rsidRPr="00136B45" w:rsidRDefault="00EA5680" w:rsidP="00EA5680">
      <w:pPr>
        <w:pStyle w:val="Funotentext"/>
        <w:rPr>
          <w:rFonts w:ascii="Arial" w:hAnsi="Arial" w:cs="Arial"/>
        </w:rPr>
      </w:pPr>
      <w:r>
        <w:rPr>
          <w:rStyle w:val="Funotenzeichen"/>
        </w:rPr>
        <w:footnoteRef/>
      </w:r>
      <w:r>
        <w:t xml:space="preserve"> </w:t>
      </w:r>
      <w:r>
        <w:rPr>
          <w:rFonts w:ascii="Arial" w:hAnsi="Arial" w:cs="Arial"/>
        </w:rPr>
        <w:t>Mobilisieren: etwas in Bewegung bringen</w:t>
      </w:r>
    </w:p>
  </w:footnote>
  <w:footnote w:id="4">
    <w:p w:rsidR="00EA5680" w:rsidRPr="001643D5" w:rsidRDefault="00EA5680" w:rsidP="00EA5680">
      <w:pPr>
        <w:pStyle w:val="Funotentext"/>
        <w:rPr>
          <w:rFonts w:ascii="Arial" w:hAnsi="Arial" w:cs="Arial"/>
        </w:rPr>
      </w:pPr>
      <w:r>
        <w:rPr>
          <w:rStyle w:val="Funotenzeichen"/>
        </w:rPr>
        <w:footnoteRef/>
      </w:r>
      <w:r>
        <w:t xml:space="preserve"> </w:t>
      </w:r>
      <w:r>
        <w:rPr>
          <w:rFonts w:ascii="Arial" w:hAnsi="Arial" w:cs="Arial"/>
        </w:rPr>
        <w:t>Maxime: ein Sollenssatz, eine Richtlinie, ein Prinzip.</w:t>
      </w:r>
    </w:p>
  </w:footnote>
  <w:footnote w:id="5">
    <w:p w:rsidR="00EA5680" w:rsidRPr="001643D5" w:rsidRDefault="00EA5680" w:rsidP="00EA5680">
      <w:pPr>
        <w:pStyle w:val="Funotentext"/>
        <w:rPr>
          <w:rFonts w:ascii="Arial" w:hAnsi="Arial" w:cs="Arial"/>
        </w:rPr>
      </w:pPr>
      <w:r>
        <w:rPr>
          <w:rStyle w:val="Funotenzeichen"/>
        </w:rPr>
        <w:footnoteRef/>
      </w:r>
      <w:r>
        <w:t xml:space="preserve"> </w:t>
      </w:r>
      <w:r>
        <w:rPr>
          <w:rFonts w:ascii="Arial" w:hAnsi="Arial" w:cs="Arial"/>
        </w:rPr>
        <w:t>Intervention: Einmischung, Eingriff in etwas</w:t>
      </w:r>
    </w:p>
  </w:footnote>
  <w:footnote w:id="6">
    <w:p w:rsidR="00EA5680" w:rsidRPr="00E747EE" w:rsidRDefault="00EA5680" w:rsidP="00EA5680">
      <w:pPr>
        <w:pStyle w:val="Funotentext"/>
        <w:rPr>
          <w:rFonts w:ascii="Arial" w:hAnsi="Arial" w:cs="Arial"/>
        </w:rPr>
      </w:pPr>
      <w:r>
        <w:rPr>
          <w:rStyle w:val="Funotenzeichen"/>
        </w:rPr>
        <w:footnoteRef/>
      </w:r>
      <w:r>
        <w:t xml:space="preserve"> </w:t>
      </w:r>
      <w:r>
        <w:rPr>
          <w:rFonts w:ascii="Arial" w:hAnsi="Arial" w:cs="Arial"/>
        </w:rPr>
        <w:t>StraSo: in Einrichtungen gebräuchliche Abkürzung für Straßensozialarbeit</w:t>
      </w:r>
    </w:p>
  </w:footnote>
  <w:footnote w:id="7">
    <w:p w:rsidR="00EA5680" w:rsidRPr="00347537" w:rsidRDefault="00EA5680" w:rsidP="00EA5680">
      <w:pPr>
        <w:pStyle w:val="Funotentext"/>
        <w:rPr>
          <w:rFonts w:ascii="Arial" w:hAnsi="Arial" w:cs="Arial"/>
        </w:rPr>
      </w:pPr>
      <w:r>
        <w:rPr>
          <w:rStyle w:val="Funotenzeichen"/>
        </w:rPr>
        <w:footnoteRef/>
      </w:r>
      <w:r>
        <w:t xml:space="preserve"> </w:t>
      </w:r>
      <w:r>
        <w:rPr>
          <w:rFonts w:ascii="Arial" w:hAnsi="Arial" w:cs="Arial"/>
        </w:rPr>
        <w:t>Stigmatisierung: Einordnung von Menschen in negativ angesehen Kategorien aufgrund äußerer Merkmale oder Verhaltensweisen</w:t>
      </w:r>
    </w:p>
  </w:footnote>
  <w:footnote w:id="8">
    <w:p w:rsidR="00EA5680" w:rsidRPr="00347537" w:rsidRDefault="00EA5680" w:rsidP="00EA5680">
      <w:pPr>
        <w:pStyle w:val="Funotentext"/>
        <w:rPr>
          <w:rFonts w:ascii="Arial" w:hAnsi="Arial" w:cs="Arial"/>
        </w:rPr>
      </w:pPr>
      <w:r>
        <w:rPr>
          <w:rStyle w:val="Funotenzeichen"/>
        </w:rPr>
        <w:footnoteRef/>
      </w:r>
      <w:r>
        <w:t xml:space="preserve"> </w:t>
      </w:r>
      <w:r>
        <w:rPr>
          <w:rFonts w:ascii="Arial" w:hAnsi="Arial" w:cs="Arial"/>
        </w:rPr>
        <w:t>System mit eigenen Regeln und Wertvorstellungen, dass innerhalb eines anderen Systems besteht. Beispielsweise lassen sich bestimmte Szenen als Subkultur charakterisieren (Skater*innen, Punks, Zocker*innen, Rocker*innen, Raver*innen usw.)</w:t>
      </w:r>
    </w:p>
  </w:footnote>
  <w:footnote w:id="9">
    <w:p w:rsidR="00EA5680" w:rsidRPr="003D142E" w:rsidRDefault="00EA5680" w:rsidP="00EA5680">
      <w:pPr>
        <w:pStyle w:val="Funotentext"/>
        <w:rPr>
          <w:rFonts w:ascii="Arial" w:hAnsi="Arial" w:cs="Arial"/>
        </w:rPr>
      </w:pPr>
      <w:r>
        <w:rPr>
          <w:rStyle w:val="Funotenzeichen"/>
        </w:rPr>
        <w:footnoteRef/>
      </w:r>
      <w:r>
        <w:t xml:space="preserve"> </w:t>
      </w:r>
      <w:r>
        <w:rPr>
          <w:rFonts w:ascii="Arial" w:hAnsi="Arial" w:cs="Arial"/>
        </w:rPr>
        <w:t>Intervention: Einmischung, Eingriff in etwas</w:t>
      </w:r>
    </w:p>
  </w:footnote>
  <w:footnote w:id="10">
    <w:p w:rsidR="00EA5680" w:rsidRPr="004615D2" w:rsidRDefault="00EA5680" w:rsidP="00EA5680">
      <w:pPr>
        <w:pStyle w:val="Funotentext"/>
        <w:rPr>
          <w:rFonts w:ascii="Arial" w:hAnsi="Arial" w:cs="Arial"/>
        </w:rPr>
      </w:pPr>
      <w:r>
        <w:rPr>
          <w:rStyle w:val="Funotenzeichen"/>
        </w:rPr>
        <w:footnoteRef/>
      </w:r>
      <w:r>
        <w:t xml:space="preserve"> </w:t>
      </w:r>
      <w:r>
        <w:rPr>
          <w:rFonts w:ascii="Arial" w:hAnsi="Arial" w:cs="Arial"/>
        </w:rPr>
        <w:t xml:space="preserve">Stellwandrundgang: eigene Darstellung in Anlehnung an die Methode „Vernissage“ [online] </w:t>
      </w:r>
      <w:r w:rsidRPr="00531697">
        <w:rPr>
          <w:rFonts w:ascii="Arial" w:hAnsi="Arial" w:cs="Arial"/>
        </w:rPr>
        <w:t>http://www.riepel.net/methoden/Vernissage.pdf</w:t>
      </w:r>
      <w:r>
        <w:rPr>
          <w:rFonts w:ascii="Arial" w:hAnsi="Arial" w:cs="Arial"/>
        </w:rPr>
        <w:t xml:space="preserve"> [zuletzt 14.05.2020]</w:t>
      </w:r>
    </w:p>
  </w:footnote>
  <w:footnote w:id="11">
    <w:p w:rsidR="00EA5680" w:rsidRPr="00B32A0A" w:rsidRDefault="00EA5680" w:rsidP="00EA5680">
      <w:pPr>
        <w:pStyle w:val="Funotentext"/>
        <w:rPr>
          <w:rFonts w:ascii="Arial" w:hAnsi="Arial" w:cs="Arial"/>
        </w:rPr>
      </w:pPr>
      <w:r>
        <w:rPr>
          <w:rStyle w:val="Funotenzeichen"/>
        </w:rPr>
        <w:footnoteRef/>
      </w:r>
      <w:r>
        <w:t xml:space="preserve"> </w:t>
      </w:r>
      <w:r>
        <w:rPr>
          <w:rFonts w:ascii="Arial" w:hAnsi="Arial" w:cs="Arial"/>
        </w:rPr>
        <w:t xml:space="preserve">Vgl. Methode „Elevator Pitch“ [online] </w:t>
      </w:r>
      <w:r w:rsidRPr="00B32A0A">
        <w:rPr>
          <w:rFonts w:ascii="Arial" w:hAnsi="Arial" w:cs="Arial"/>
        </w:rPr>
        <w:t>https://www.uni-giessen.de/fbz/zentren/zfbk/didaktik/informationen/downloads/lehreinsteiger-1/methodenkoffer-seminare</w:t>
      </w:r>
      <w:r>
        <w:rPr>
          <w:rFonts w:ascii="Arial" w:hAnsi="Arial" w:cs="Arial"/>
        </w:rPr>
        <w:t xml:space="preserve"> [zuletzt 14.05.2020]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F5BF3"/>
    <w:multiLevelType w:val="hybridMultilevel"/>
    <w:tmpl w:val="0CEC114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4E7D4E99"/>
    <w:multiLevelType w:val="hybridMultilevel"/>
    <w:tmpl w:val="9EAA843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FF23EEE"/>
    <w:multiLevelType w:val="hybridMultilevel"/>
    <w:tmpl w:val="C7E88B98"/>
    <w:lvl w:ilvl="0" w:tplc="4FEA1D3C">
      <w:start w:val="1"/>
      <w:numFmt w:val="bullet"/>
      <w:lvlText w:val=""/>
      <w:lvlJc w:val="left"/>
      <w:pPr>
        <w:ind w:left="420" w:hanging="360"/>
      </w:pPr>
      <w:rPr>
        <w:rFonts w:ascii="Symbol" w:eastAsiaTheme="minorHAnsi" w:hAnsi="Symbo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3" w15:restartNumberingAfterBreak="0">
    <w:nsid w:val="68832F0C"/>
    <w:multiLevelType w:val="hybridMultilevel"/>
    <w:tmpl w:val="498E2958"/>
    <w:lvl w:ilvl="0" w:tplc="585C4B12">
      <w:start w:val="1"/>
      <w:numFmt w:val="lowerLetter"/>
      <w:lvlText w:val="%1)"/>
      <w:lvlJc w:val="left"/>
      <w:pPr>
        <w:ind w:left="360" w:hanging="360"/>
      </w:pPr>
      <w:rPr>
        <w:rFonts w:hint="default"/>
        <w:b/>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7EC468EE"/>
    <w:multiLevelType w:val="hybridMultilevel"/>
    <w:tmpl w:val="A80C656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2E2"/>
    <w:rsid w:val="00647985"/>
    <w:rsid w:val="00755D0D"/>
    <w:rsid w:val="008764A6"/>
    <w:rsid w:val="009172E2"/>
    <w:rsid w:val="00A4559C"/>
    <w:rsid w:val="00B434F3"/>
    <w:rsid w:val="00EA56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1EF57"/>
  <w15:chartTrackingRefBased/>
  <w15:docId w15:val="{8D031691-5776-49A6-AEF5-322D5FC95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A568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A5680"/>
    <w:pPr>
      <w:ind w:left="720"/>
      <w:contextualSpacing/>
    </w:pPr>
  </w:style>
  <w:style w:type="table" w:customStyle="1" w:styleId="Tabellenraster1">
    <w:name w:val="Tabellenraster1"/>
    <w:basedOn w:val="NormaleTabelle"/>
    <w:next w:val="Tabellenraster"/>
    <w:uiPriority w:val="39"/>
    <w:rsid w:val="00EA5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nraster">
    <w:name w:val="Table Grid"/>
    <w:basedOn w:val="NormaleTabelle"/>
    <w:uiPriority w:val="39"/>
    <w:rsid w:val="00EA5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EA5680"/>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EA5680"/>
    <w:rPr>
      <w:sz w:val="20"/>
      <w:szCs w:val="20"/>
    </w:rPr>
  </w:style>
  <w:style w:type="character" w:styleId="Funotenzeichen">
    <w:name w:val="footnote reference"/>
    <w:basedOn w:val="Absatz-Standardschriftart"/>
    <w:uiPriority w:val="99"/>
    <w:semiHidden/>
    <w:unhideWhenUsed/>
    <w:rsid w:val="00EA56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2915</Words>
  <Characters>18369</Characters>
  <Application>Microsoft Office Word</Application>
  <DocSecurity>0</DocSecurity>
  <Lines>153</Lines>
  <Paragraphs>42</Paragraphs>
  <ScaleCrop>false</ScaleCrop>
  <Company/>
  <LinksUpToDate>false</LinksUpToDate>
  <CharactersWithSpaces>21242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matigaudio@web.de</dc:creator>
  <cp:keywords/>
  <dc:description/>
  <cp:lastModifiedBy>matigaudio@web.de</cp:lastModifiedBy>
  <cp:revision>5</cp:revision>
  <dcterms:created xsi:type="dcterms:W3CDTF">2022-01-19T13:41:00Z</dcterms:created>
  <dcterms:modified xsi:type="dcterms:W3CDTF">2022-01-19T13:44:00Z</dcterms:modified>
</cp:coreProperties>
</file>