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9796" w:type="dxa"/>
        <w:tblLayout w:type="fixed"/>
        <w:tblLook w:val="04A0" w:firstRow="1" w:lastRow="0" w:firstColumn="1" w:lastColumn="0" w:noHBand="0" w:noVBand="1"/>
      </w:tblPr>
      <w:tblGrid>
        <w:gridCol w:w="6"/>
        <w:gridCol w:w="3933"/>
        <w:gridCol w:w="810"/>
        <w:gridCol w:w="1171"/>
        <w:gridCol w:w="1985"/>
        <w:gridCol w:w="1891"/>
      </w:tblGrid>
      <w:tr w:rsidR="008206E3" w:rsidRPr="00DD6B3F" w14:paraId="53D9F05D" w14:textId="77777777" w:rsidTr="00EB0FC1">
        <w:trPr>
          <w:trHeight w:val="1098"/>
        </w:trPr>
        <w:tc>
          <w:tcPr>
            <w:tcW w:w="4749" w:type="dxa"/>
            <w:gridSpan w:val="3"/>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7"/>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8"/>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0A1162A5" w14:textId="77777777" w:rsidR="008206E3" w:rsidRPr="00CF7555" w:rsidRDefault="008206E3" w:rsidP="008206E3">
            <w:pPr>
              <w:rPr>
                <w:rFonts w:ascii="Arial" w:hAnsi="Arial" w:cs="Arial"/>
                <w:b/>
                <w:sz w:val="20"/>
                <w:szCs w:val="20"/>
              </w:rPr>
            </w:pPr>
            <w:r w:rsidRPr="00CF7555">
              <w:rPr>
                <w:rFonts w:ascii="Arial" w:hAnsi="Arial" w:cs="Arial"/>
                <w:b/>
                <w:sz w:val="20"/>
                <w:szCs w:val="20"/>
              </w:rPr>
              <w:t>Lerngebiet:</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 xml:space="preserve">RRL für das Fach Pädagogik/Psychologie im Beruflichen Gymnasium Gesundheit und </w:t>
            </w:r>
            <w:proofErr w:type="gramStart"/>
            <w:r w:rsidRPr="00CF7555">
              <w:rPr>
                <w:rFonts w:ascii="Arial" w:hAnsi="Arial" w:cs="Arial"/>
                <w:sz w:val="20"/>
                <w:szCs w:val="20"/>
              </w:rPr>
              <w:t>Soziales  -</w:t>
            </w:r>
            <w:proofErr w:type="gramEnd"/>
            <w:r w:rsidRPr="00CF7555">
              <w:rPr>
                <w:rFonts w:ascii="Arial" w:hAnsi="Arial" w:cs="Arial"/>
                <w:sz w:val="20"/>
                <w:szCs w:val="20"/>
              </w:rPr>
              <w:t xml:space="preserve"> Schwerpunkt Sozialpädagogik (2006)</w:t>
            </w:r>
          </w:p>
          <w:p w14:paraId="06312A42" w14:textId="77777777" w:rsidR="008206E3" w:rsidRPr="00CF7555" w:rsidRDefault="008206E3" w:rsidP="008206E3">
            <w:pPr>
              <w:rPr>
                <w:rFonts w:ascii="Arial" w:hAnsi="Arial" w:cs="Arial"/>
                <w:sz w:val="20"/>
                <w:szCs w:val="20"/>
              </w:rPr>
            </w:pPr>
          </w:p>
          <w:p w14:paraId="5FB5931F" w14:textId="36DEB48C" w:rsidR="008206E3" w:rsidRPr="00CF7555" w:rsidRDefault="008206E3" w:rsidP="008206E3">
            <w:pPr>
              <w:rPr>
                <w:rFonts w:ascii="Arial" w:hAnsi="Arial" w:cs="Arial"/>
                <w:b/>
                <w:sz w:val="20"/>
                <w:szCs w:val="20"/>
              </w:rPr>
            </w:pPr>
            <w:r w:rsidRPr="00CF7555">
              <w:rPr>
                <w:rFonts w:ascii="Arial" w:hAnsi="Arial" w:cs="Arial"/>
                <w:b/>
                <w:sz w:val="20"/>
              </w:rPr>
              <w:t xml:space="preserve">LG </w:t>
            </w:r>
            <w:r w:rsidR="00BB33D6">
              <w:rPr>
                <w:rFonts w:ascii="Arial" w:hAnsi="Arial" w:cs="Arial"/>
                <w:b/>
                <w:sz w:val="20"/>
              </w:rPr>
              <w:t>8</w:t>
            </w:r>
            <w:r w:rsidRPr="00CF7555">
              <w:rPr>
                <w:rFonts w:ascii="Arial" w:hAnsi="Arial" w:cs="Arial"/>
                <w:b/>
                <w:sz w:val="20"/>
              </w:rPr>
              <w:t xml:space="preserve">: </w:t>
            </w:r>
            <w:r w:rsidR="00BB33D6">
              <w:rPr>
                <w:rFonts w:ascii="Arial" w:hAnsi="Arial" w:cs="Arial"/>
                <w:b/>
                <w:sz w:val="20"/>
              </w:rPr>
              <w:t>Sozialisation unter erschwerten Bedingungen</w:t>
            </w:r>
          </w:p>
        </w:tc>
      </w:tr>
      <w:tr w:rsidR="00F726B7" w:rsidRPr="00DD6B3F" w14:paraId="5877F609" w14:textId="77777777" w:rsidTr="00EB0FC1">
        <w:trPr>
          <w:trHeight w:val="590"/>
        </w:trPr>
        <w:tc>
          <w:tcPr>
            <w:tcW w:w="9796" w:type="dxa"/>
            <w:gridSpan w:val="6"/>
          </w:tcPr>
          <w:p w14:paraId="3DE0144F" w14:textId="473C5DB8" w:rsidR="00F726B7" w:rsidRPr="008A1CEB" w:rsidRDefault="00F726B7" w:rsidP="008A1CEB">
            <w:pPr>
              <w:rPr>
                <w:rFonts w:ascii="Arial" w:hAnsi="Arial" w:cs="Arial"/>
                <w:b/>
                <w:sz w:val="20"/>
                <w:szCs w:val="20"/>
              </w:rPr>
            </w:pPr>
            <w:r w:rsidRPr="009033D3">
              <w:rPr>
                <w:rFonts w:ascii="Arial" w:hAnsi="Arial" w:cs="Arial"/>
                <w:b/>
                <w:sz w:val="20"/>
                <w:szCs w:val="20"/>
              </w:rPr>
              <w:t>Titel der Lernsituation:</w:t>
            </w:r>
            <w:r w:rsidR="008A1CEB">
              <w:rPr>
                <w:rFonts w:ascii="Arial" w:hAnsi="Arial" w:cs="Arial"/>
                <w:b/>
                <w:sz w:val="20"/>
                <w:szCs w:val="20"/>
              </w:rPr>
              <w:br/>
            </w:r>
            <w:bookmarkStart w:id="0" w:name="_Hlk7280857"/>
            <w:r w:rsidR="00BB33D6">
              <w:rPr>
                <w:rFonts w:ascii="Century Gothic" w:hAnsi="Century Gothic"/>
                <w:i/>
                <w:color w:val="000000" w:themeColor="text1"/>
                <w:sz w:val="20"/>
                <w:szCs w:val="20"/>
              </w:rPr>
              <w:t>Armut und ihre Auswirkung auf die Entwicklung und Sozialisation von Kindern und Jugendlichen</w:t>
            </w:r>
            <w:bookmarkEnd w:id="0"/>
            <w:r w:rsidR="00BB33D6">
              <w:rPr>
                <w:rFonts w:ascii="Century Gothic" w:hAnsi="Century Gothic"/>
                <w:i/>
                <w:color w:val="000000" w:themeColor="text1"/>
                <w:sz w:val="20"/>
                <w:szCs w:val="20"/>
              </w:rPr>
              <w:t xml:space="preserve"> analysieren</w:t>
            </w:r>
          </w:p>
        </w:tc>
      </w:tr>
      <w:tr w:rsidR="004C5370" w:rsidRPr="00A50915" w14:paraId="43C7EAE4" w14:textId="77777777" w:rsidTr="00EB0FC1">
        <w:trPr>
          <w:trHeight w:val="839"/>
        </w:trPr>
        <w:tc>
          <w:tcPr>
            <w:tcW w:w="9796" w:type="dxa"/>
            <w:gridSpan w:val="6"/>
          </w:tcPr>
          <w:p w14:paraId="6B79287B" w14:textId="77777777" w:rsidR="004C5370" w:rsidRDefault="004C5370" w:rsidP="004C5370">
            <w:pPr>
              <w:tabs>
                <w:tab w:val="left" w:pos="3531"/>
              </w:tabs>
              <w:rPr>
                <w:rFonts w:ascii="Century Gothic" w:hAnsi="Century Gothic"/>
                <w:sz w:val="20"/>
                <w:szCs w:val="20"/>
              </w:rPr>
            </w:pPr>
            <w:r w:rsidRPr="00066944">
              <w:rPr>
                <w:rFonts w:ascii="Century Gothic" w:hAnsi="Century Gothic"/>
                <w:b/>
                <w:sz w:val="20"/>
                <w:szCs w:val="20"/>
              </w:rPr>
              <w:t>Handlungssituation</w:t>
            </w:r>
            <w:r w:rsidRPr="00066944">
              <w:rPr>
                <w:rFonts w:ascii="Century Gothic" w:hAnsi="Century Gothic"/>
                <w:sz w:val="20"/>
                <w:szCs w:val="20"/>
              </w:rPr>
              <w:t>:</w:t>
            </w:r>
          </w:p>
          <w:p w14:paraId="2212DE89" w14:textId="77777777" w:rsidR="004C5370" w:rsidRDefault="004C5370" w:rsidP="004C5370">
            <w:pPr>
              <w:tabs>
                <w:tab w:val="left" w:pos="3531"/>
              </w:tabs>
              <w:rPr>
                <w:rFonts w:ascii="Century Gothic" w:hAnsi="Century Gothic"/>
                <w:sz w:val="20"/>
                <w:szCs w:val="20"/>
              </w:rPr>
            </w:pPr>
            <w:r>
              <w:rPr>
                <w:rFonts w:ascii="Century Gothic" w:hAnsi="Century Gothic"/>
                <w:sz w:val="20"/>
                <w:szCs w:val="20"/>
              </w:rPr>
              <w:t xml:space="preserve">Sie sind Schüler/Schülerin eines beruflichen Gymnasiums und absolvieren im Rahmen dessen ein Praktikum in der Freizeiteinrichtung „Die Arche“. </w:t>
            </w:r>
          </w:p>
          <w:p w14:paraId="48EFFE51" w14:textId="77777777" w:rsidR="004C5370" w:rsidRDefault="004C5370" w:rsidP="004C5370">
            <w:pPr>
              <w:tabs>
                <w:tab w:val="left" w:pos="3531"/>
              </w:tabs>
              <w:rPr>
                <w:rFonts w:ascii="Century Gothic" w:hAnsi="Century Gothic"/>
                <w:sz w:val="20"/>
                <w:szCs w:val="20"/>
              </w:rPr>
            </w:pPr>
            <w:r>
              <w:rPr>
                <w:rFonts w:ascii="Century Gothic" w:hAnsi="Century Gothic"/>
                <w:sz w:val="20"/>
                <w:szCs w:val="20"/>
              </w:rPr>
              <w:t xml:space="preserve">Dort lernen Sie den achtjährigen Dominik und seine Familie kennen. Dominik lebt mit seiner alleinerziehenden Mutter und seinen kleineren Geschwistern in dem Stadtteil Berlin Hellersdorf. </w:t>
            </w:r>
            <w:r w:rsidRPr="006E6DBB">
              <w:rPr>
                <w:rFonts w:ascii="Century Gothic" w:hAnsi="Century Gothic"/>
                <w:sz w:val="20"/>
                <w:szCs w:val="20"/>
              </w:rPr>
              <w:t>Dominik besucht regelmäßig „Die Arche“ im Stadtteil, zu der er selbstständig (meistens ohne gültigen Fahrausweis) mit der Straßenbahn fährt. Hin und wieder nimmt er seine Schwester mit. In der christlichen Freizeiteinrichtung „Die Arche“ werden Kinder und Jugendliche von 2 bis 18 Jahren betreut. Es gibt zahlreiche Angebote wie z.B. Fußball, Basketball, Kicker, Basteln, Tanzworkshops, Kinder- und Teenagerstunden, Musikunterricht, Hausaufgabenhilfe sowie einen warmen, kostenlosen Mittagstisch.</w:t>
            </w:r>
            <w:r>
              <w:rPr>
                <w:rFonts w:ascii="Century Gothic" w:hAnsi="Century Gothic"/>
                <w:sz w:val="20"/>
                <w:szCs w:val="20"/>
              </w:rPr>
              <w:t xml:space="preserve"> Trotz seines Alters wirkt er ziemlich erwachsen, er kümmert sich um seine dreijährige Schwester oder verbringt die meiste Zeit allein auf der Straße – dabei weiß seine Mutter nicht immer, wo er sich aufhält. Einerseits schiebt die Mutter Dominik einen Erziehungsanteil zu, den er nicht hat, andererseits wünscht er die ihm zustehende Aufmerksamkeit seiner Mutter zu bekommen. Er befindet sich merklich in dem Konflikt seine zugeschriebenen „familiären Pflichten“ zu erfüllen und seine kindlichen Wünsche und Bedürfnisse einzufordern. Die Familie war bis zur Scheidung der Eltern gut situiert. Seitdem die Mutter alleinerziehend ist, arbeitet sie sehr viel und ist auf Wohngeld angewiesen. Sie arbeitet in einem kleinen Restaurant in Neukölln und muss dort oft bis spät in die Abendstunden arbeiten. Durch die Corona-Pandemie ist die Familie zunehmend in finanzielle Schwierigkeiten geraten. </w:t>
            </w:r>
          </w:p>
          <w:p w14:paraId="39FC4D61" w14:textId="77777777" w:rsidR="004C5370" w:rsidRDefault="004C5370" w:rsidP="004C5370">
            <w:pPr>
              <w:tabs>
                <w:tab w:val="left" w:pos="3531"/>
              </w:tabs>
              <w:jc w:val="both"/>
              <w:rPr>
                <w:rFonts w:ascii="Century Gothic" w:hAnsi="Century Gothic"/>
                <w:sz w:val="20"/>
                <w:szCs w:val="20"/>
              </w:rPr>
            </w:pPr>
            <w:r>
              <w:rPr>
                <w:rFonts w:ascii="Century Gothic" w:hAnsi="Century Gothic"/>
                <w:sz w:val="20"/>
                <w:szCs w:val="20"/>
              </w:rPr>
              <w:t xml:space="preserve">In der Schule schafft Dominik es nicht immer sich zu konzentrieren, verliert zunehmend den Anschluss im Homeschooling, da er die digitalen Voraussetzungen nicht erfüllt. Seine Mutter versucht ihn ansatzweise bei den Schulaufgaben zu unterstützen, ist dabei jedoch nicht immer konsequent. Homeschooling läuft zuhause nur nebenbei, weil die Mutter gedanklich mit eigenen beruflichen Angelegenheiten beschäftigt ist. Dominik schafft es nicht immer pünktlich aufzustehen. Er hat Schwierigkeiten den </w:t>
            </w:r>
            <w:proofErr w:type="spellStart"/>
            <w:r>
              <w:rPr>
                <w:rFonts w:ascii="Century Gothic" w:hAnsi="Century Gothic"/>
                <w:sz w:val="20"/>
                <w:szCs w:val="20"/>
              </w:rPr>
              <w:t>Homeschoolingtag</w:t>
            </w:r>
            <w:proofErr w:type="spellEnd"/>
            <w:r>
              <w:rPr>
                <w:rFonts w:ascii="Century Gothic" w:hAnsi="Century Gothic"/>
                <w:sz w:val="20"/>
                <w:szCs w:val="20"/>
              </w:rPr>
              <w:t xml:space="preserve"> zu strukturieren und seine Mutter ist ihm da leider keine große Hilfe. Laut der Corona-Maßnahmen dürfte er sich mit einem Freund treffen, zuhause gibt es aber Schwierigkeiten dies zu organisieren. Er ist der Große, seine Mutter denkt er organisiert solche Treffen selbst. Seine Freunde wohnen aber weit weg.  Auch die über das Bildungspaket finanzierte Klassenfahrt fällt nun leider aus, was Dominik sehr traurig macht. Er hatte sich schon sehr darauf gefreut wieder Zeit mit seinen Freunden verbringen zu können. </w:t>
            </w:r>
          </w:p>
          <w:p w14:paraId="1F3167EB" w14:textId="77777777" w:rsidR="004C5370" w:rsidRDefault="004C5370" w:rsidP="004C5370">
            <w:pPr>
              <w:tabs>
                <w:tab w:val="left" w:pos="3531"/>
              </w:tabs>
              <w:jc w:val="both"/>
              <w:rPr>
                <w:rFonts w:ascii="Century Gothic" w:hAnsi="Century Gothic"/>
                <w:sz w:val="20"/>
                <w:szCs w:val="20"/>
              </w:rPr>
            </w:pPr>
            <w:r>
              <w:rPr>
                <w:rFonts w:ascii="Century Gothic" w:hAnsi="Century Gothic"/>
                <w:sz w:val="20"/>
                <w:szCs w:val="20"/>
              </w:rPr>
              <w:t>Sie unterhalten sich mit einem Kollegen im Praktikum über die Familie und fragen sich, ob man die Familie noch mehr unterstützen könnte. Da muss man doch irgendwas machen!</w:t>
            </w:r>
          </w:p>
          <w:p w14:paraId="456C6881" w14:textId="77777777" w:rsidR="004C5370" w:rsidRDefault="004C5370" w:rsidP="004C5370">
            <w:pPr>
              <w:tabs>
                <w:tab w:val="left" w:pos="3531"/>
              </w:tabs>
              <w:jc w:val="both"/>
              <w:rPr>
                <w:rFonts w:ascii="Century Gothic" w:hAnsi="Century Gothic"/>
                <w:sz w:val="20"/>
                <w:szCs w:val="20"/>
              </w:rPr>
            </w:pPr>
            <w:r>
              <w:rPr>
                <w:rFonts w:ascii="Century Gothic" w:hAnsi="Century Gothic"/>
                <w:sz w:val="20"/>
                <w:szCs w:val="20"/>
              </w:rPr>
              <w:t xml:space="preserve"> </w:t>
            </w:r>
          </w:p>
          <w:p w14:paraId="6AF1F74D" w14:textId="77777777" w:rsidR="004C5370" w:rsidRDefault="004C5370" w:rsidP="004C5370">
            <w:pPr>
              <w:tabs>
                <w:tab w:val="left" w:pos="3531"/>
              </w:tabs>
              <w:rPr>
                <w:rFonts w:ascii="Century Gothic" w:hAnsi="Century Gothic"/>
                <w:sz w:val="20"/>
                <w:szCs w:val="20"/>
              </w:rPr>
            </w:pPr>
          </w:p>
          <w:p w14:paraId="5FA92807" w14:textId="77777777" w:rsidR="004C5370" w:rsidRDefault="004C5370" w:rsidP="004C5370">
            <w:pPr>
              <w:tabs>
                <w:tab w:val="left" w:pos="3531"/>
              </w:tabs>
              <w:rPr>
                <w:rFonts w:ascii="Century Gothic" w:hAnsi="Century Gothic"/>
                <w:sz w:val="20"/>
                <w:szCs w:val="20"/>
              </w:rPr>
            </w:pPr>
            <w:r w:rsidRPr="00CB5E16">
              <w:rPr>
                <w:rFonts w:ascii="Century Gothic" w:hAnsi="Century Gothic"/>
                <w:sz w:val="20"/>
                <w:szCs w:val="20"/>
              </w:rPr>
              <w:t>Analysieren Sie die Handlungssituationen bezogen auf das Thema des Lerngebietes. Stellen Sie Bezüge zum Titel der Handlungssituation her</w:t>
            </w:r>
            <w:r>
              <w:rPr>
                <w:rFonts w:ascii="Century Gothic" w:hAnsi="Century Gothic"/>
                <w:sz w:val="20"/>
                <w:szCs w:val="20"/>
              </w:rPr>
              <w:t>.</w:t>
            </w:r>
          </w:p>
          <w:p w14:paraId="68774CBD" w14:textId="3A37795E" w:rsidR="004C5370" w:rsidRPr="00C72BB2" w:rsidRDefault="004C5370" w:rsidP="004C5370">
            <w:pPr>
              <w:tabs>
                <w:tab w:val="left" w:pos="3531"/>
              </w:tabs>
              <w:rPr>
                <w:rFonts w:ascii="Arial" w:hAnsi="Arial" w:cs="Arial"/>
                <w:sz w:val="20"/>
                <w:szCs w:val="20"/>
              </w:rPr>
            </w:pPr>
          </w:p>
        </w:tc>
      </w:tr>
      <w:tr w:rsidR="004C5370" w:rsidRPr="00A50915" w14:paraId="5C775530" w14:textId="77777777" w:rsidTr="00EB0FC1">
        <w:trPr>
          <w:trHeight w:val="564"/>
        </w:trPr>
        <w:tc>
          <w:tcPr>
            <w:tcW w:w="9796" w:type="dxa"/>
            <w:gridSpan w:val="6"/>
          </w:tcPr>
          <w:p w14:paraId="678B0CCF" w14:textId="5B724656" w:rsidR="004C5370" w:rsidRPr="00A50915" w:rsidRDefault="004C5370" w:rsidP="004C5370">
            <w:pPr>
              <w:rPr>
                <w:rFonts w:ascii="Arial" w:hAnsi="Arial" w:cs="Arial"/>
                <w:b/>
                <w:sz w:val="20"/>
                <w:szCs w:val="20"/>
              </w:rPr>
            </w:pPr>
            <w:r w:rsidRPr="00A50915">
              <w:rPr>
                <w:rFonts w:ascii="Arial" w:hAnsi="Arial" w:cs="Arial"/>
                <w:b/>
                <w:sz w:val="20"/>
                <w:szCs w:val="20"/>
              </w:rPr>
              <w:t>Geplanter Zeitrichtwert:</w:t>
            </w:r>
            <w:r w:rsidRPr="00A50915">
              <w:rPr>
                <w:rFonts w:ascii="Arial" w:hAnsi="Arial" w:cs="Arial"/>
                <w:sz w:val="20"/>
                <w:szCs w:val="20"/>
              </w:rPr>
              <w:t xml:space="preserve"> ca. </w:t>
            </w:r>
            <w:r>
              <w:rPr>
                <w:rFonts w:ascii="Arial" w:hAnsi="Arial" w:cs="Arial"/>
                <w:sz w:val="20"/>
                <w:szCs w:val="20"/>
              </w:rPr>
              <w:t>30</w:t>
            </w:r>
            <w:r w:rsidRPr="00A50915">
              <w:rPr>
                <w:rFonts w:ascii="Arial" w:hAnsi="Arial" w:cs="Arial"/>
                <w:sz w:val="20"/>
                <w:szCs w:val="20"/>
              </w:rPr>
              <w:t xml:space="preserve"> Unterrichtsstunden</w:t>
            </w:r>
          </w:p>
        </w:tc>
      </w:tr>
      <w:tr w:rsidR="004C5370" w:rsidRPr="00A50915" w14:paraId="11E51384" w14:textId="77777777" w:rsidTr="00EB0FC1">
        <w:trPr>
          <w:trHeight w:val="564"/>
        </w:trPr>
        <w:tc>
          <w:tcPr>
            <w:tcW w:w="9796" w:type="dxa"/>
            <w:gridSpan w:val="6"/>
          </w:tcPr>
          <w:p w14:paraId="690BF32B" w14:textId="77777777" w:rsidR="004C5370" w:rsidRPr="00A50915" w:rsidRDefault="004C5370" w:rsidP="004C5370">
            <w:pPr>
              <w:rPr>
                <w:rFonts w:ascii="Arial" w:hAnsi="Arial" w:cs="Arial"/>
                <w:b/>
                <w:sz w:val="20"/>
                <w:szCs w:val="20"/>
              </w:rPr>
            </w:pPr>
            <w:r w:rsidRPr="00A50915">
              <w:rPr>
                <w:rFonts w:ascii="Arial" w:hAnsi="Arial" w:cs="Arial"/>
                <w:b/>
                <w:sz w:val="20"/>
                <w:szCs w:val="20"/>
              </w:rPr>
              <w:t>Kompetenzen</w:t>
            </w:r>
          </w:p>
          <w:p w14:paraId="0A7CA592" w14:textId="0BD11AB7" w:rsidR="004C5370" w:rsidRDefault="004C5370" w:rsidP="004C5370">
            <w:pPr>
              <w:rPr>
                <w:rFonts w:ascii="Arial" w:hAnsi="Arial" w:cs="Arial"/>
                <w:b/>
                <w:sz w:val="20"/>
                <w:szCs w:val="20"/>
              </w:rPr>
            </w:pPr>
            <w:r w:rsidRPr="009033D3">
              <w:rPr>
                <w:rFonts w:ascii="Arial" w:hAnsi="Arial" w:cs="Arial"/>
                <w:b/>
                <w:sz w:val="20"/>
                <w:szCs w:val="20"/>
              </w:rPr>
              <w:t>Die Schülerinnen und Schüler</w:t>
            </w:r>
          </w:p>
          <w:p w14:paraId="291E9304" w14:textId="19EDCB4F" w:rsidR="004C5370" w:rsidRPr="00B46013" w:rsidRDefault="004C5370" w:rsidP="004C5370">
            <w:pPr>
              <w:rPr>
                <w:rFonts w:ascii="Arial" w:hAnsi="Arial" w:cs="Arial"/>
                <w:sz w:val="20"/>
              </w:rPr>
            </w:pPr>
            <w:r>
              <w:rPr>
                <w:rFonts w:ascii="Arial" w:hAnsi="Arial" w:cs="Arial"/>
                <w:sz w:val="20"/>
              </w:rPr>
              <w:t xml:space="preserve">Lerngebiet </w:t>
            </w:r>
            <w:proofErr w:type="gramStart"/>
            <w:r>
              <w:rPr>
                <w:rFonts w:ascii="Arial" w:hAnsi="Arial" w:cs="Arial"/>
                <w:sz w:val="20"/>
              </w:rPr>
              <w:t>8  „</w:t>
            </w:r>
            <w:proofErr w:type="gramEnd"/>
            <w:r>
              <w:rPr>
                <w:rFonts w:ascii="Arial" w:hAnsi="Arial" w:cs="Arial"/>
                <w:sz w:val="20"/>
              </w:rPr>
              <w:t>__“ (RRL, 2006, S. __).</w:t>
            </w:r>
          </w:p>
          <w:p w14:paraId="7768B675" w14:textId="77777777" w:rsidR="004C5370" w:rsidRPr="00B46013" w:rsidRDefault="004C5370" w:rsidP="004C5370">
            <w:pPr>
              <w:rPr>
                <w:rFonts w:ascii="Arial" w:hAnsi="Arial" w:cs="Arial"/>
                <w:sz w:val="20"/>
              </w:rPr>
            </w:pPr>
          </w:p>
          <w:p w14:paraId="6FE337B6" w14:textId="77777777" w:rsidR="004C5370" w:rsidRPr="00066944" w:rsidRDefault="004C5370" w:rsidP="004C5370">
            <w:pPr>
              <w:tabs>
                <w:tab w:val="left" w:pos="3531"/>
              </w:tabs>
              <w:rPr>
                <w:rFonts w:ascii="Century Gothic" w:hAnsi="Century Gothic"/>
                <w:sz w:val="20"/>
                <w:szCs w:val="20"/>
              </w:rPr>
            </w:pPr>
            <w:r w:rsidRPr="00066944">
              <w:rPr>
                <w:rFonts w:ascii="Century Gothic" w:hAnsi="Century Gothic"/>
                <w:b/>
                <w:sz w:val="20"/>
                <w:szCs w:val="20"/>
              </w:rPr>
              <w:t>Kompetenzen</w:t>
            </w:r>
          </w:p>
          <w:p w14:paraId="7ADD225F" w14:textId="77777777" w:rsidR="004C5370" w:rsidRPr="00066944" w:rsidRDefault="004C5370" w:rsidP="004C5370">
            <w:pPr>
              <w:tabs>
                <w:tab w:val="left" w:pos="3531"/>
              </w:tabs>
              <w:rPr>
                <w:rFonts w:ascii="Century Gothic" w:hAnsi="Century Gothic"/>
                <w:b/>
                <w:sz w:val="20"/>
                <w:szCs w:val="20"/>
              </w:rPr>
            </w:pPr>
            <w:r w:rsidRPr="00066944">
              <w:rPr>
                <w:rFonts w:ascii="Century Gothic" w:hAnsi="Century Gothic"/>
                <w:b/>
                <w:sz w:val="20"/>
                <w:szCs w:val="20"/>
              </w:rPr>
              <w:t>Die Schülerinnen und Schüler…</w:t>
            </w:r>
          </w:p>
          <w:p w14:paraId="107C8E07" w14:textId="77777777" w:rsidR="004C5370" w:rsidRPr="00066944" w:rsidRDefault="004C5370" w:rsidP="004C5370">
            <w:pPr>
              <w:tabs>
                <w:tab w:val="left" w:pos="3531"/>
              </w:tabs>
              <w:rPr>
                <w:rFonts w:ascii="Century Gothic" w:hAnsi="Century Gothic"/>
                <w:sz w:val="20"/>
                <w:szCs w:val="20"/>
              </w:rPr>
            </w:pPr>
            <w:r w:rsidRPr="00066944">
              <w:rPr>
                <w:rFonts w:ascii="Century Gothic" w:hAnsi="Century Gothic"/>
                <w:sz w:val="20"/>
                <w:szCs w:val="20"/>
              </w:rPr>
              <w:t xml:space="preserve">FK: …verfügen über das Wissen </w:t>
            </w:r>
            <w:r>
              <w:rPr>
                <w:rFonts w:ascii="Century Gothic" w:hAnsi="Century Gothic"/>
                <w:sz w:val="20"/>
                <w:szCs w:val="20"/>
              </w:rPr>
              <w:t xml:space="preserve">verschiedener Ansätze des </w:t>
            </w:r>
            <w:proofErr w:type="spellStart"/>
            <w:r>
              <w:rPr>
                <w:rFonts w:ascii="Century Gothic" w:hAnsi="Century Gothic"/>
                <w:sz w:val="20"/>
                <w:szCs w:val="20"/>
              </w:rPr>
              <w:t>Armutbegriffs</w:t>
            </w:r>
            <w:proofErr w:type="spellEnd"/>
            <w:r>
              <w:rPr>
                <w:rFonts w:ascii="Century Gothic" w:hAnsi="Century Gothic"/>
                <w:sz w:val="20"/>
                <w:szCs w:val="20"/>
              </w:rPr>
              <w:t>.</w:t>
            </w:r>
          </w:p>
          <w:p w14:paraId="15614B3B" w14:textId="77777777" w:rsidR="004C5370" w:rsidRDefault="004C5370" w:rsidP="004C5370">
            <w:pPr>
              <w:tabs>
                <w:tab w:val="left" w:pos="3531"/>
              </w:tabs>
              <w:rPr>
                <w:rFonts w:ascii="Century Gothic" w:hAnsi="Century Gothic"/>
                <w:sz w:val="20"/>
                <w:szCs w:val="20"/>
              </w:rPr>
            </w:pPr>
            <w:r w:rsidRPr="001060D8">
              <w:rPr>
                <w:rFonts w:ascii="Century Gothic" w:hAnsi="Century Gothic"/>
                <w:sz w:val="20"/>
                <w:szCs w:val="20"/>
              </w:rPr>
              <w:lastRenderedPageBreak/>
              <w:t xml:space="preserve">FK: … reflektieren den Normbegriff sowie eigene und gesellschaftliche Normvorstellungen. </w:t>
            </w:r>
          </w:p>
          <w:p w14:paraId="508FE21C" w14:textId="2604F3C5" w:rsidR="004C5370" w:rsidRDefault="004C5370" w:rsidP="004C5370">
            <w:pPr>
              <w:tabs>
                <w:tab w:val="left" w:pos="3531"/>
              </w:tabs>
              <w:rPr>
                <w:rFonts w:ascii="Century Gothic" w:hAnsi="Century Gothic"/>
                <w:sz w:val="20"/>
                <w:szCs w:val="20"/>
              </w:rPr>
            </w:pPr>
            <w:r w:rsidRPr="001060D8">
              <w:rPr>
                <w:rFonts w:ascii="Century Gothic" w:hAnsi="Century Gothic"/>
                <w:sz w:val="20"/>
                <w:szCs w:val="20"/>
              </w:rPr>
              <w:t xml:space="preserve">FK: ... analysieren die Bedeutung von Abweichungen unter subjektiven und gesellschaftlichen Aspekten.   </w:t>
            </w:r>
          </w:p>
          <w:p w14:paraId="554AAAAD" w14:textId="77777777" w:rsidR="00457E27" w:rsidRPr="00066944" w:rsidRDefault="00457E27" w:rsidP="00457E27">
            <w:pPr>
              <w:tabs>
                <w:tab w:val="left" w:pos="3531"/>
              </w:tabs>
              <w:rPr>
                <w:rFonts w:ascii="Century Gothic" w:hAnsi="Century Gothic"/>
                <w:sz w:val="20"/>
                <w:szCs w:val="20"/>
              </w:rPr>
            </w:pPr>
            <w:r>
              <w:rPr>
                <w:rFonts w:ascii="Century Gothic" w:hAnsi="Century Gothic"/>
                <w:sz w:val="20"/>
                <w:szCs w:val="20"/>
              </w:rPr>
              <w:t xml:space="preserve">FK: … unterscheiden vielfältige Ursachen von Armut. </w:t>
            </w:r>
          </w:p>
          <w:p w14:paraId="3AE2378B" w14:textId="77777777" w:rsidR="004C5370" w:rsidRPr="001060D8" w:rsidRDefault="004C5370" w:rsidP="004C5370">
            <w:pPr>
              <w:tabs>
                <w:tab w:val="left" w:pos="3531"/>
              </w:tabs>
              <w:rPr>
                <w:rFonts w:ascii="Century Gothic" w:hAnsi="Century Gothic"/>
                <w:sz w:val="20"/>
                <w:szCs w:val="20"/>
              </w:rPr>
            </w:pPr>
            <w:r w:rsidRPr="001060D8">
              <w:rPr>
                <w:rFonts w:ascii="Century Gothic" w:hAnsi="Century Gothic"/>
                <w:sz w:val="20"/>
                <w:szCs w:val="20"/>
              </w:rPr>
              <w:t xml:space="preserve">FK: … </w:t>
            </w:r>
            <w:r>
              <w:rPr>
                <w:rFonts w:ascii="Century Gothic" w:hAnsi="Century Gothic"/>
                <w:sz w:val="20"/>
                <w:szCs w:val="20"/>
              </w:rPr>
              <w:t xml:space="preserve">vergleichen </w:t>
            </w:r>
            <w:r w:rsidRPr="001060D8">
              <w:rPr>
                <w:rFonts w:ascii="Century Gothic" w:hAnsi="Century Gothic"/>
                <w:sz w:val="20"/>
                <w:szCs w:val="20"/>
              </w:rPr>
              <w:t>unterschiedliche Lebenserschwernisse</w:t>
            </w:r>
            <w:r>
              <w:rPr>
                <w:rFonts w:ascii="Century Gothic" w:hAnsi="Century Gothic"/>
                <w:sz w:val="20"/>
                <w:szCs w:val="20"/>
              </w:rPr>
              <w:t>,</w:t>
            </w:r>
            <w:r w:rsidRPr="001060D8">
              <w:rPr>
                <w:rFonts w:ascii="Century Gothic" w:hAnsi="Century Gothic"/>
                <w:sz w:val="20"/>
                <w:szCs w:val="20"/>
              </w:rPr>
              <w:t xml:space="preserve"> </w:t>
            </w:r>
            <w:r>
              <w:rPr>
                <w:rFonts w:ascii="Century Gothic" w:hAnsi="Century Gothic"/>
                <w:sz w:val="20"/>
                <w:szCs w:val="20"/>
              </w:rPr>
              <w:t xml:space="preserve">insbesondere der materiellen Deprivation </w:t>
            </w:r>
            <w:r w:rsidRPr="001060D8">
              <w:rPr>
                <w:rFonts w:ascii="Century Gothic" w:hAnsi="Century Gothic"/>
                <w:sz w:val="20"/>
                <w:szCs w:val="20"/>
              </w:rPr>
              <w:t xml:space="preserve">und beschreiben deren Auswirkungen auf den </w:t>
            </w:r>
            <w:proofErr w:type="spellStart"/>
            <w:r>
              <w:rPr>
                <w:rFonts w:ascii="Century Gothic" w:hAnsi="Century Gothic"/>
                <w:sz w:val="20"/>
                <w:szCs w:val="20"/>
              </w:rPr>
              <w:t>Personalisations</w:t>
            </w:r>
            <w:proofErr w:type="spellEnd"/>
            <w:r>
              <w:rPr>
                <w:rFonts w:ascii="Century Gothic" w:hAnsi="Century Gothic"/>
                <w:sz w:val="20"/>
                <w:szCs w:val="20"/>
              </w:rPr>
              <w:t xml:space="preserve">- und </w:t>
            </w:r>
            <w:r w:rsidRPr="001060D8">
              <w:rPr>
                <w:rFonts w:ascii="Century Gothic" w:hAnsi="Century Gothic"/>
                <w:sz w:val="20"/>
                <w:szCs w:val="20"/>
              </w:rPr>
              <w:t xml:space="preserve">Sozialisationsprozess. </w:t>
            </w:r>
          </w:p>
          <w:p w14:paraId="1379B481" w14:textId="77777777" w:rsidR="004C5370" w:rsidRDefault="004C5370" w:rsidP="004C5370">
            <w:pPr>
              <w:tabs>
                <w:tab w:val="left" w:pos="3531"/>
              </w:tabs>
              <w:rPr>
                <w:rFonts w:ascii="Century Gothic" w:hAnsi="Century Gothic"/>
                <w:sz w:val="20"/>
                <w:szCs w:val="20"/>
              </w:rPr>
            </w:pPr>
            <w:r w:rsidRPr="001060D8">
              <w:rPr>
                <w:rFonts w:ascii="Century Gothic" w:hAnsi="Century Gothic"/>
                <w:sz w:val="20"/>
                <w:szCs w:val="20"/>
              </w:rPr>
              <w:t xml:space="preserve">FK: ... </w:t>
            </w:r>
            <w:r>
              <w:rPr>
                <w:rFonts w:ascii="Century Gothic" w:hAnsi="Century Gothic"/>
                <w:sz w:val="20"/>
                <w:szCs w:val="20"/>
              </w:rPr>
              <w:t xml:space="preserve">setzen sich mit den </w:t>
            </w:r>
            <w:r w:rsidRPr="001060D8">
              <w:rPr>
                <w:rFonts w:ascii="Century Gothic" w:hAnsi="Century Gothic"/>
                <w:sz w:val="20"/>
                <w:szCs w:val="20"/>
              </w:rPr>
              <w:t>verschiedenen Formen gesellschaftlichen Umgangs</w:t>
            </w:r>
            <w:r>
              <w:rPr>
                <w:rFonts w:ascii="Century Gothic" w:hAnsi="Century Gothic"/>
                <w:sz w:val="20"/>
                <w:szCs w:val="20"/>
              </w:rPr>
              <w:t xml:space="preserve"> kritisch</w:t>
            </w:r>
            <w:r w:rsidRPr="001060D8">
              <w:rPr>
                <w:rFonts w:ascii="Century Gothic" w:hAnsi="Century Gothic"/>
                <w:sz w:val="20"/>
                <w:szCs w:val="20"/>
              </w:rPr>
              <w:t xml:space="preserve"> </w:t>
            </w:r>
            <w:r>
              <w:rPr>
                <w:rFonts w:ascii="Century Gothic" w:hAnsi="Century Gothic"/>
                <w:sz w:val="20"/>
                <w:szCs w:val="20"/>
              </w:rPr>
              <w:t>auseinander</w:t>
            </w:r>
            <w:r w:rsidRPr="001060D8">
              <w:rPr>
                <w:rFonts w:ascii="Century Gothic" w:hAnsi="Century Gothic"/>
                <w:sz w:val="20"/>
                <w:szCs w:val="20"/>
              </w:rPr>
              <w:t xml:space="preserve">. </w:t>
            </w:r>
          </w:p>
          <w:p w14:paraId="3F0E66A5" w14:textId="77777777" w:rsidR="004C5370" w:rsidRDefault="004C5370" w:rsidP="004C5370">
            <w:pPr>
              <w:tabs>
                <w:tab w:val="left" w:pos="3531"/>
              </w:tabs>
              <w:rPr>
                <w:rFonts w:ascii="Century Gothic" w:hAnsi="Century Gothic"/>
                <w:sz w:val="20"/>
                <w:szCs w:val="20"/>
              </w:rPr>
            </w:pPr>
            <w:r>
              <w:rPr>
                <w:rFonts w:ascii="Century Gothic" w:hAnsi="Century Gothic"/>
                <w:sz w:val="20"/>
                <w:szCs w:val="20"/>
              </w:rPr>
              <w:t>FK: … reflektieren Möglichkeiten der sozialen und kulturellen Teilhabe und beziehen diese auf Bildungschancen.</w:t>
            </w:r>
          </w:p>
          <w:p w14:paraId="2684A11C" w14:textId="77777777" w:rsidR="004C5370" w:rsidRDefault="004C5370" w:rsidP="004C5370">
            <w:pPr>
              <w:tabs>
                <w:tab w:val="left" w:pos="3531"/>
              </w:tabs>
              <w:rPr>
                <w:rFonts w:ascii="Century Gothic" w:hAnsi="Century Gothic"/>
                <w:sz w:val="20"/>
                <w:szCs w:val="20"/>
              </w:rPr>
            </w:pPr>
            <w:r w:rsidRPr="001060D8">
              <w:rPr>
                <w:rFonts w:ascii="Century Gothic" w:hAnsi="Century Gothic"/>
                <w:sz w:val="20"/>
                <w:szCs w:val="20"/>
              </w:rPr>
              <w:t xml:space="preserve">FK: ... beurteilen die Bedeutung </w:t>
            </w:r>
            <w:r>
              <w:rPr>
                <w:rFonts w:ascii="Century Gothic" w:hAnsi="Century Gothic"/>
                <w:sz w:val="20"/>
                <w:szCs w:val="20"/>
              </w:rPr>
              <w:t>sozialpädagogischer</w:t>
            </w:r>
            <w:r w:rsidRPr="001060D8">
              <w:rPr>
                <w:rFonts w:ascii="Century Gothic" w:hAnsi="Century Gothic"/>
                <w:sz w:val="20"/>
                <w:szCs w:val="20"/>
              </w:rPr>
              <w:t xml:space="preserve"> Handlungskonzepte und Selbsthilfeansätze.  </w:t>
            </w:r>
          </w:p>
          <w:p w14:paraId="4925687E" w14:textId="77777777" w:rsidR="004C5370" w:rsidRDefault="004C5370" w:rsidP="004C5370">
            <w:pPr>
              <w:tabs>
                <w:tab w:val="left" w:pos="3531"/>
              </w:tabs>
              <w:rPr>
                <w:rFonts w:ascii="Century Gothic" w:hAnsi="Century Gothic"/>
                <w:sz w:val="20"/>
                <w:szCs w:val="20"/>
              </w:rPr>
            </w:pPr>
            <w:r w:rsidRPr="005E135E">
              <w:rPr>
                <w:rFonts w:ascii="Century Gothic" w:hAnsi="Century Gothic"/>
                <w:sz w:val="20"/>
                <w:szCs w:val="20"/>
              </w:rPr>
              <w:t xml:space="preserve">PK: … </w:t>
            </w:r>
            <w:r>
              <w:rPr>
                <w:rFonts w:ascii="Century Gothic" w:hAnsi="Century Gothic"/>
                <w:sz w:val="20"/>
                <w:szCs w:val="20"/>
              </w:rPr>
              <w:t xml:space="preserve"> begründen die</w:t>
            </w:r>
            <w:r w:rsidRPr="005E135E">
              <w:rPr>
                <w:rFonts w:ascii="Century Gothic" w:hAnsi="Century Gothic"/>
                <w:sz w:val="20"/>
                <w:szCs w:val="20"/>
              </w:rPr>
              <w:t xml:space="preserve"> Bedeutung der offenen Jugendarbeit im Kontext veränderter Lebenslagen von Kindern und Jugendlichen</w:t>
            </w:r>
            <w:r>
              <w:rPr>
                <w:rFonts w:ascii="Century Gothic" w:hAnsi="Century Gothic"/>
                <w:sz w:val="20"/>
                <w:szCs w:val="20"/>
              </w:rPr>
              <w:t>.</w:t>
            </w:r>
            <w:r>
              <w:rPr>
                <w:rFonts w:ascii="Arial" w:hAnsi="Arial" w:cs="Arial"/>
                <w:sz w:val="20"/>
              </w:rPr>
              <w:t xml:space="preserve"> </w:t>
            </w:r>
          </w:p>
          <w:p w14:paraId="3B2681E4" w14:textId="77777777" w:rsidR="004C5370" w:rsidRDefault="004C5370" w:rsidP="004C5370">
            <w:pPr>
              <w:tabs>
                <w:tab w:val="left" w:pos="3531"/>
              </w:tabs>
              <w:rPr>
                <w:rFonts w:ascii="Century Gothic" w:hAnsi="Century Gothic"/>
                <w:sz w:val="20"/>
                <w:szCs w:val="20"/>
              </w:rPr>
            </w:pPr>
            <w:r w:rsidRPr="005E135E">
              <w:rPr>
                <w:rFonts w:ascii="Century Gothic" w:hAnsi="Century Gothic"/>
                <w:sz w:val="20"/>
                <w:szCs w:val="20"/>
              </w:rPr>
              <w:t>PK</w:t>
            </w:r>
            <w:r>
              <w:rPr>
                <w:rFonts w:ascii="Century Gothic" w:hAnsi="Century Gothic"/>
                <w:sz w:val="20"/>
                <w:szCs w:val="20"/>
              </w:rPr>
              <w:t>:</w:t>
            </w:r>
            <w:r w:rsidRPr="005E135E">
              <w:rPr>
                <w:rFonts w:ascii="Century Gothic" w:hAnsi="Century Gothic"/>
                <w:sz w:val="20"/>
                <w:szCs w:val="20"/>
              </w:rPr>
              <w:t xml:space="preserve"> … </w:t>
            </w:r>
            <w:r>
              <w:rPr>
                <w:rFonts w:ascii="Century Gothic" w:hAnsi="Century Gothic"/>
                <w:sz w:val="20"/>
                <w:szCs w:val="20"/>
              </w:rPr>
              <w:t>sind für Armutsrisiken und -bedingungen sensibilisiert.</w:t>
            </w:r>
          </w:p>
          <w:p w14:paraId="4F51D2AE" w14:textId="77777777" w:rsidR="004C5370" w:rsidRDefault="004C5370" w:rsidP="004C5370">
            <w:pPr>
              <w:tabs>
                <w:tab w:val="left" w:pos="3531"/>
              </w:tabs>
              <w:rPr>
                <w:rFonts w:ascii="Century Gothic" w:hAnsi="Century Gothic"/>
                <w:sz w:val="20"/>
                <w:szCs w:val="20"/>
              </w:rPr>
            </w:pPr>
            <w:r>
              <w:rPr>
                <w:rFonts w:ascii="Century Gothic" w:hAnsi="Century Gothic"/>
                <w:sz w:val="20"/>
                <w:szCs w:val="20"/>
              </w:rPr>
              <w:t>PK: …besitzen das Verständnis für Menschen in besonderen Lebenslagen.</w:t>
            </w:r>
          </w:p>
          <w:p w14:paraId="348FF635" w14:textId="080CCCD6" w:rsidR="004C5370" w:rsidRPr="009033D3" w:rsidRDefault="004C5370" w:rsidP="004C5370">
            <w:pPr>
              <w:suppressAutoHyphens/>
              <w:autoSpaceDN w:val="0"/>
              <w:textAlignment w:val="baseline"/>
              <w:rPr>
                <w:rFonts w:ascii="Arial" w:eastAsia="Times New Roman" w:hAnsi="Arial" w:cs="Arial"/>
                <w:sz w:val="20"/>
                <w:szCs w:val="20"/>
              </w:rPr>
            </w:pPr>
          </w:p>
        </w:tc>
      </w:tr>
      <w:tr w:rsidR="004C5370" w:rsidRPr="00A50915" w14:paraId="00AF8EAD" w14:textId="77777777" w:rsidTr="00EB0FC1">
        <w:trPr>
          <w:trHeight w:val="564"/>
        </w:trPr>
        <w:tc>
          <w:tcPr>
            <w:tcW w:w="9796" w:type="dxa"/>
            <w:gridSpan w:val="6"/>
          </w:tcPr>
          <w:p w14:paraId="69406B2B" w14:textId="77777777" w:rsidR="004C5370" w:rsidRDefault="004C5370" w:rsidP="004C5370">
            <w:pPr>
              <w:rPr>
                <w:rFonts w:ascii="Arial" w:hAnsi="Arial" w:cs="Arial"/>
                <w:b/>
                <w:sz w:val="20"/>
                <w:szCs w:val="20"/>
              </w:rPr>
            </w:pPr>
            <w:r w:rsidRPr="00A50915">
              <w:rPr>
                <w:rFonts w:ascii="Arial" w:hAnsi="Arial" w:cs="Arial"/>
                <w:b/>
                <w:sz w:val="20"/>
                <w:szCs w:val="20"/>
              </w:rPr>
              <w:lastRenderedPageBreak/>
              <w:t>Verknüpfung mit anderen Fächern/ Fach Praxis</w:t>
            </w:r>
            <w:r>
              <w:rPr>
                <w:rFonts w:ascii="Arial" w:hAnsi="Arial" w:cs="Arial"/>
                <w:b/>
                <w:sz w:val="20"/>
                <w:szCs w:val="20"/>
              </w:rPr>
              <w:t xml:space="preserve"> / Externen</w:t>
            </w:r>
          </w:p>
          <w:p w14:paraId="6BE73EDB" w14:textId="77777777" w:rsidR="004C5370" w:rsidRDefault="004C5370" w:rsidP="004C5370">
            <w:pPr>
              <w:rPr>
                <w:rFonts w:ascii="Arial" w:hAnsi="Arial" w:cs="Arial"/>
                <w:b/>
                <w:sz w:val="20"/>
                <w:szCs w:val="20"/>
              </w:rPr>
            </w:pPr>
            <w:r>
              <w:rPr>
                <w:rFonts w:ascii="Arial" w:hAnsi="Arial" w:cs="Arial"/>
                <w:b/>
                <w:sz w:val="20"/>
                <w:szCs w:val="20"/>
              </w:rPr>
              <w:t xml:space="preserve">Lerngebiet 5: </w:t>
            </w:r>
            <w:r w:rsidRPr="00AD135B">
              <w:rPr>
                <w:rFonts w:ascii="Arial" w:hAnsi="Arial" w:cs="Arial"/>
                <w:bCs/>
                <w:sz w:val="20"/>
                <w:szCs w:val="20"/>
              </w:rPr>
              <w:t>Persönlichkeit im sozialen Kontext begreifen</w:t>
            </w:r>
          </w:p>
          <w:p w14:paraId="6FEB075A" w14:textId="77777777" w:rsidR="004C5370" w:rsidRDefault="004C5370" w:rsidP="004C5370">
            <w:pPr>
              <w:rPr>
                <w:rFonts w:ascii="Arial" w:hAnsi="Arial" w:cs="Arial"/>
                <w:bCs/>
                <w:sz w:val="20"/>
                <w:szCs w:val="20"/>
              </w:rPr>
            </w:pPr>
            <w:r>
              <w:rPr>
                <w:rFonts w:ascii="Arial" w:hAnsi="Arial" w:cs="Arial"/>
                <w:b/>
                <w:sz w:val="20"/>
                <w:szCs w:val="20"/>
              </w:rPr>
              <w:t xml:space="preserve">Lerngebiet 7: </w:t>
            </w:r>
            <w:r w:rsidRPr="00AD135B">
              <w:rPr>
                <w:rFonts w:ascii="Arial" w:hAnsi="Arial" w:cs="Arial"/>
                <w:bCs/>
                <w:sz w:val="20"/>
                <w:szCs w:val="20"/>
              </w:rPr>
              <w:t>Bildung und Erziehung als gesellschaftliche Aufgabe bewerten</w:t>
            </w:r>
          </w:p>
          <w:p w14:paraId="23C96835" w14:textId="1AA2A8E4" w:rsidR="004C5370" w:rsidRPr="00A50915" w:rsidRDefault="004C5370" w:rsidP="004C5370">
            <w:pPr>
              <w:rPr>
                <w:rFonts w:ascii="Arial" w:hAnsi="Arial" w:cs="Arial"/>
                <w:b/>
                <w:sz w:val="20"/>
                <w:szCs w:val="20"/>
              </w:rPr>
            </w:pPr>
            <w:r w:rsidRPr="000E5547">
              <w:rPr>
                <w:rFonts w:ascii="Arial" w:hAnsi="Arial" w:cs="Arial"/>
                <w:b/>
                <w:sz w:val="20"/>
                <w:szCs w:val="20"/>
              </w:rPr>
              <w:t>Lerngebiet 9:</w:t>
            </w:r>
            <w:r>
              <w:rPr>
                <w:rFonts w:ascii="Arial" w:hAnsi="Arial" w:cs="Arial"/>
                <w:bCs/>
                <w:sz w:val="20"/>
                <w:szCs w:val="20"/>
              </w:rPr>
              <w:t xml:space="preserve"> Handlungskonzepte in der sozialen Arbeit vergleichen</w:t>
            </w:r>
          </w:p>
        </w:tc>
      </w:tr>
      <w:tr w:rsidR="004C5370" w:rsidRPr="00A50915" w14:paraId="0AC78B81" w14:textId="77777777" w:rsidTr="008A1CEB">
        <w:trPr>
          <w:trHeight w:val="1068"/>
        </w:trPr>
        <w:tc>
          <w:tcPr>
            <w:tcW w:w="3939" w:type="dxa"/>
            <w:gridSpan w:val="2"/>
          </w:tcPr>
          <w:p w14:paraId="5872A05C" w14:textId="77777777" w:rsidR="004C5370" w:rsidRDefault="004C5370" w:rsidP="004C5370">
            <w:pPr>
              <w:jc w:val="center"/>
              <w:rPr>
                <w:rFonts w:ascii="Arial" w:hAnsi="Arial" w:cs="Arial"/>
                <w:b/>
                <w:sz w:val="20"/>
                <w:szCs w:val="20"/>
              </w:rPr>
            </w:pPr>
            <w:r w:rsidRPr="00A50915">
              <w:rPr>
                <w:rFonts w:ascii="Arial" w:hAnsi="Arial" w:cs="Arial"/>
                <w:b/>
                <w:sz w:val="20"/>
                <w:szCs w:val="20"/>
              </w:rPr>
              <w:t xml:space="preserve">Schritte im Sinne </w:t>
            </w:r>
          </w:p>
          <w:p w14:paraId="6A013905" w14:textId="3895733C" w:rsidR="004C5370" w:rsidRPr="00A50915" w:rsidRDefault="004C5370" w:rsidP="004C5370">
            <w:pPr>
              <w:jc w:val="center"/>
              <w:rPr>
                <w:rFonts w:ascii="Arial" w:hAnsi="Arial" w:cs="Arial"/>
                <w:sz w:val="20"/>
                <w:szCs w:val="20"/>
              </w:rPr>
            </w:pPr>
            <w:r w:rsidRPr="00A50915">
              <w:rPr>
                <w:rFonts w:ascii="Arial" w:hAnsi="Arial" w:cs="Arial"/>
                <w:b/>
                <w:sz w:val="20"/>
                <w:szCs w:val="20"/>
              </w:rPr>
              <w:t xml:space="preserve">der vollständigen Handlung </w:t>
            </w:r>
          </w:p>
        </w:tc>
        <w:tc>
          <w:tcPr>
            <w:tcW w:w="1981" w:type="dxa"/>
            <w:gridSpan w:val="2"/>
          </w:tcPr>
          <w:p w14:paraId="4BF55B2B" w14:textId="77777777" w:rsidR="004C5370" w:rsidRPr="00A50915" w:rsidRDefault="004C5370" w:rsidP="004C5370">
            <w:pPr>
              <w:jc w:val="center"/>
              <w:rPr>
                <w:rFonts w:ascii="Arial" w:hAnsi="Arial" w:cs="Arial"/>
                <w:b/>
                <w:sz w:val="20"/>
                <w:szCs w:val="20"/>
              </w:rPr>
            </w:pPr>
            <w:r w:rsidRPr="00A50915">
              <w:rPr>
                <w:rFonts w:ascii="Arial" w:hAnsi="Arial" w:cs="Arial"/>
                <w:b/>
                <w:sz w:val="20"/>
                <w:szCs w:val="20"/>
              </w:rPr>
              <w:t>Inhalte</w:t>
            </w:r>
          </w:p>
        </w:tc>
        <w:tc>
          <w:tcPr>
            <w:tcW w:w="1985" w:type="dxa"/>
          </w:tcPr>
          <w:p w14:paraId="1EB76A92" w14:textId="77777777" w:rsidR="004C5370" w:rsidRPr="00A50915" w:rsidRDefault="004C5370" w:rsidP="004C5370">
            <w:pPr>
              <w:jc w:val="center"/>
              <w:rPr>
                <w:rFonts w:ascii="Arial" w:hAnsi="Arial" w:cs="Arial"/>
                <w:b/>
                <w:sz w:val="20"/>
                <w:szCs w:val="20"/>
              </w:rPr>
            </w:pPr>
            <w:r w:rsidRPr="00A50915">
              <w:rPr>
                <w:rFonts w:ascii="Arial" w:hAnsi="Arial" w:cs="Arial"/>
                <w:b/>
                <w:sz w:val="20"/>
                <w:szCs w:val="20"/>
              </w:rPr>
              <w:t>Methoden/</w:t>
            </w:r>
          </w:p>
          <w:p w14:paraId="7D8036BB" w14:textId="77777777" w:rsidR="004C5370" w:rsidRPr="00A50915" w:rsidRDefault="004C5370" w:rsidP="004C5370">
            <w:pPr>
              <w:jc w:val="center"/>
              <w:rPr>
                <w:rFonts w:ascii="Arial" w:hAnsi="Arial" w:cs="Arial"/>
                <w:b/>
                <w:sz w:val="20"/>
                <w:szCs w:val="20"/>
              </w:rPr>
            </w:pPr>
            <w:r w:rsidRPr="00A50915">
              <w:rPr>
                <w:rFonts w:ascii="Arial" w:hAnsi="Arial" w:cs="Arial"/>
                <w:b/>
                <w:sz w:val="20"/>
                <w:szCs w:val="20"/>
              </w:rPr>
              <w:t>Medien</w:t>
            </w:r>
          </w:p>
        </w:tc>
        <w:tc>
          <w:tcPr>
            <w:tcW w:w="1891" w:type="dxa"/>
          </w:tcPr>
          <w:p w14:paraId="3AC0A004" w14:textId="628C39E2" w:rsidR="004C5370" w:rsidRPr="00A50915" w:rsidRDefault="004C5370" w:rsidP="004C5370">
            <w:pPr>
              <w:jc w:val="center"/>
              <w:rPr>
                <w:rFonts w:ascii="Arial" w:hAnsi="Arial" w:cs="Arial"/>
                <w:b/>
                <w:sz w:val="20"/>
                <w:szCs w:val="20"/>
              </w:rPr>
            </w:pPr>
            <w:r w:rsidRPr="00A50915">
              <w:rPr>
                <w:rFonts w:ascii="Arial" w:hAnsi="Arial" w:cs="Arial"/>
                <w:b/>
                <w:sz w:val="20"/>
                <w:szCs w:val="20"/>
              </w:rPr>
              <w:t>Handlungs</w:t>
            </w:r>
            <w:r>
              <w:rPr>
                <w:rFonts w:ascii="Arial" w:hAnsi="Arial" w:cs="Arial"/>
                <w:b/>
                <w:sz w:val="20"/>
                <w:szCs w:val="20"/>
              </w:rPr>
              <w:softHyphen/>
            </w:r>
            <w:r w:rsidRPr="00A50915">
              <w:rPr>
                <w:rFonts w:ascii="Arial" w:hAnsi="Arial" w:cs="Arial"/>
                <w:b/>
                <w:sz w:val="20"/>
                <w:szCs w:val="20"/>
              </w:rPr>
              <w:t>ergebnis</w:t>
            </w:r>
          </w:p>
        </w:tc>
      </w:tr>
      <w:tr w:rsidR="004C5370" w:rsidRPr="00A50915" w14:paraId="72545EE5" w14:textId="77777777" w:rsidTr="008A1CEB">
        <w:trPr>
          <w:trHeight w:val="2095"/>
        </w:trPr>
        <w:tc>
          <w:tcPr>
            <w:tcW w:w="3939" w:type="dxa"/>
            <w:gridSpan w:val="2"/>
          </w:tcPr>
          <w:p w14:paraId="243F835F" w14:textId="77777777" w:rsidR="004C5370" w:rsidRPr="00A50915" w:rsidRDefault="004C5370" w:rsidP="004C5370">
            <w:pPr>
              <w:jc w:val="center"/>
              <w:rPr>
                <w:rFonts w:ascii="Arial" w:hAnsi="Arial" w:cs="Arial"/>
                <w:b/>
                <w:sz w:val="20"/>
                <w:szCs w:val="20"/>
              </w:rPr>
            </w:pPr>
            <w:r w:rsidRPr="00A50915">
              <w:rPr>
                <w:rFonts w:ascii="Arial" w:hAnsi="Arial" w:cs="Arial"/>
                <w:b/>
                <w:sz w:val="20"/>
                <w:szCs w:val="20"/>
              </w:rPr>
              <w:t>Informieren/ Planen/ Entscheiden</w:t>
            </w:r>
          </w:p>
          <w:p w14:paraId="339F8D22" w14:textId="77777777" w:rsidR="004C5370" w:rsidRPr="008A1CEB" w:rsidRDefault="004C5370" w:rsidP="004C5370">
            <w:pPr>
              <w:rPr>
                <w:rFonts w:ascii="Arial" w:hAnsi="Arial" w:cs="Arial"/>
                <w:bCs/>
                <w:sz w:val="20"/>
                <w:szCs w:val="20"/>
              </w:rPr>
            </w:pPr>
          </w:p>
          <w:p w14:paraId="26B9372C" w14:textId="54804180" w:rsidR="004C5370" w:rsidRPr="008A1CEB" w:rsidRDefault="004C5370" w:rsidP="004C5370">
            <w:pPr>
              <w:rPr>
                <w:rFonts w:ascii="Arial" w:hAnsi="Arial" w:cs="Arial"/>
                <w:bCs/>
                <w:sz w:val="20"/>
                <w:szCs w:val="20"/>
              </w:rPr>
            </w:pPr>
          </w:p>
          <w:p w14:paraId="0B37B42A" w14:textId="279351E2" w:rsidR="004C5370" w:rsidRDefault="004C5370" w:rsidP="004C5370">
            <w:pPr>
              <w:tabs>
                <w:tab w:val="left" w:pos="3531"/>
              </w:tabs>
              <w:rPr>
                <w:rFonts w:ascii="Century Gothic" w:hAnsi="Century Gothic"/>
                <w:sz w:val="20"/>
                <w:szCs w:val="20"/>
              </w:rPr>
            </w:pPr>
            <w:r w:rsidRPr="001C08FC">
              <w:rPr>
                <w:rFonts w:ascii="Century Gothic" w:hAnsi="Century Gothic"/>
                <w:sz w:val="20"/>
                <w:szCs w:val="20"/>
              </w:rPr>
              <w:t>Die Schülerinnen und Schüler…</w:t>
            </w:r>
          </w:p>
          <w:p w14:paraId="59B9228B" w14:textId="77777777" w:rsidR="004C5370" w:rsidRPr="00066944" w:rsidRDefault="004C5370" w:rsidP="004C5370">
            <w:pPr>
              <w:tabs>
                <w:tab w:val="left" w:pos="3531"/>
              </w:tabs>
              <w:rPr>
                <w:rFonts w:ascii="Century Gothic" w:hAnsi="Century Gothic"/>
                <w:sz w:val="20"/>
                <w:szCs w:val="20"/>
              </w:rPr>
            </w:pPr>
          </w:p>
          <w:p w14:paraId="730767FA" w14:textId="2E6F075D" w:rsidR="004C5370" w:rsidRDefault="004C5370" w:rsidP="004C5370">
            <w:pPr>
              <w:tabs>
                <w:tab w:val="left" w:pos="3531"/>
              </w:tabs>
              <w:rPr>
                <w:rFonts w:ascii="Century Gothic" w:hAnsi="Century Gothic"/>
                <w:sz w:val="20"/>
                <w:szCs w:val="20"/>
              </w:rPr>
            </w:pPr>
            <w:r>
              <w:rPr>
                <w:rFonts w:ascii="Century Gothic" w:hAnsi="Century Gothic"/>
                <w:sz w:val="20"/>
                <w:szCs w:val="20"/>
              </w:rPr>
              <w:t xml:space="preserve">… </w:t>
            </w:r>
            <w:r w:rsidRPr="00066944">
              <w:rPr>
                <w:rFonts w:ascii="Century Gothic" w:hAnsi="Century Gothic"/>
                <w:sz w:val="20"/>
                <w:szCs w:val="20"/>
              </w:rPr>
              <w:t>analysieren die Handlungssituation, beschreiben die Herausforderungen und planen das weitere Vorgehen.</w:t>
            </w:r>
          </w:p>
          <w:p w14:paraId="747A3E98" w14:textId="77777777" w:rsidR="004C5370" w:rsidRPr="00066944" w:rsidRDefault="004C5370" w:rsidP="004C5370">
            <w:pPr>
              <w:tabs>
                <w:tab w:val="left" w:pos="3531"/>
              </w:tabs>
              <w:rPr>
                <w:rFonts w:ascii="Century Gothic" w:hAnsi="Century Gothic"/>
                <w:sz w:val="20"/>
                <w:szCs w:val="20"/>
              </w:rPr>
            </w:pPr>
          </w:p>
          <w:p w14:paraId="7E2CCEEA" w14:textId="77777777" w:rsidR="004C5370" w:rsidRPr="001C08FC" w:rsidRDefault="004C5370" w:rsidP="004C5370">
            <w:pPr>
              <w:spacing w:line="276" w:lineRule="auto"/>
              <w:rPr>
                <w:rFonts w:ascii="Century Gothic" w:hAnsi="Century Gothic"/>
                <w:sz w:val="20"/>
                <w:szCs w:val="20"/>
              </w:rPr>
            </w:pPr>
            <w:r w:rsidRPr="001C08FC">
              <w:rPr>
                <w:rFonts w:ascii="Century Gothic" w:hAnsi="Century Gothic"/>
                <w:sz w:val="20"/>
                <w:szCs w:val="20"/>
              </w:rPr>
              <w:t>…nehmen Stellung zu der in der Handlungssituation dargestellten Problematik und aktivieren ihr Vorwissen.</w:t>
            </w:r>
          </w:p>
          <w:p w14:paraId="28E17369" w14:textId="77777777" w:rsidR="004C5370" w:rsidRPr="008A1CEB" w:rsidRDefault="004C5370" w:rsidP="004C5370">
            <w:pPr>
              <w:rPr>
                <w:rFonts w:ascii="Arial" w:hAnsi="Arial" w:cs="Arial"/>
                <w:bCs/>
                <w:sz w:val="20"/>
                <w:szCs w:val="20"/>
              </w:rPr>
            </w:pPr>
          </w:p>
          <w:p w14:paraId="099A4CDD" w14:textId="77777777" w:rsidR="004C5370" w:rsidRPr="008A1CEB" w:rsidRDefault="004C5370" w:rsidP="004C5370">
            <w:pPr>
              <w:rPr>
                <w:rFonts w:ascii="Arial" w:hAnsi="Arial" w:cs="Arial"/>
                <w:bCs/>
                <w:sz w:val="20"/>
                <w:szCs w:val="20"/>
              </w:rPr>
            </w:pPr>
          </w:p>
          <w:p w14:paraId="696007AC" w14:textId="77777777" w:rsidR="004C5370" w:rsidRPr="008A1CEB" w:rsidRDefault="004C5370" w:rsidP="004C5370">
            <w:pPr>
              <w:rPr>
                <w:rFonts w:ascii="Arial" w:hAnsi="Arial" w:cs="Arial"/>
                <w:bCs/>
                <w:sz w:val="20"/>
                <w:szCs w:val="20"/>
              </w:rPr>
            </w:pPr>
          </w:p>
          <w:p w14:paraId="2A864A82" w14:textId="24134E51" w:rsidR="004C5370" w:rsidRPr="00A50915" w:rsidRDefault="004C5370" w:rsidP="004C5370">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p>
        </w:tc>
        <w:tc>
          <w:tcPr>
            <w:tcW w:w="1981" w:type="dxa"/>
            <w:gridSpan w:val="2"/>
          </w:tcPr>
          <w:p w14:paraId="0DD29E77" w14:textId="77777777" w:rsidR="004C5370" w:rsidRDefault="004C5370" w:rsidP="004C5370">
            <w:pPr>
              <w:pStyle w:val="Listenabsatz"/>
              <w:ind w:left="0" w:firstLine="30"/>
              <w:rPr>
                <w:sz w:val="20"/>
                <w:szCs w:val="20"/>
              </w:rPr>
            </w:pPr>
            <w:r>
              <w:rPr>
                <w:sz w:val="20"/>
                <w:szCs w:val="20"/>
              </w:rPr>
              <w:t>Einstieg in die LS</w:t>
            </w:r>
            <w:r>
              <w:rPr>
                <w:sz w:val="20"/>
                <w:szCs w:val="20"/>
              </w:rPr>
              <w:br/>
              <w:t>Inhalte und Handlungsergebnisse festlegen.</w:t>
            </w:r>
          </w:p>
          <w:p w14:paraId="3751147D" w14:textId="77777777" w:rsidR="004C5370" w:rsidRDefault="004C5370" w:rsidP="004C5370">
            <w:pPr>
              <w:pStyle w:val="Listenabsatz"/>
              <w:ind w:left="0" w:firstLine="30"/>
              <w:rPr>
                <w:sz w:val="20"/>
                <w:szCs w:val="20"/>
              </w:rPr>
            </w:pPr>
          </w:p>
          <w:p w14:paraId="3C8BD308"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RRL Ziele</w:t>
            </w:r>
          </w:p>
          <w:p w14:paraId="5B2BA8A8"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zu erreichende Kompetenzen</w:t>
            </w:r>
          </w:p>
          <w:p w14:paraId="34F20B33"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RRL Inhalte</w:t>
            </w:r>
          </w:p>
          <w:p w14:paraId="44A47905"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Handlungssituation</w:t>
            </w:r>
          </w:p>
          <w:p w14:paraId="24EEF107" w14:textId="6415E723" w:rsidR="004C5370" w:rsidRPr="00A50915" w:rsidRDefault="004C5370" w:rsidP="004C5370">
            <w:pPr>
              <w:pStyle w:val="Listenabsatz"/>
              <w:ind w:left="0" w:firstLine="30"/>
              <w:rPr>
                <w:sz w:val="20"/>
                <w:szCs w:val="20"/>
              </w:rPr>
            </w:pPr>
          </w:p>
        </w:tc>
        <w:tc>
          <w:tcPr>
            <w:tcW w:w="1985" w:type="dxa"/>
          </w:tcPr>
          <w:p w14:paraId="635F0817" w14:textId="77777777" w:rsidR="004C5370"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066944">
              <w:rPr>
                <w:rFonts w:ascii="Century Gothic" w:hAnsi="Century Gothic"/>
                <w:sz w:val="20"/>
                <w:szCs w:val="20"/>
              </w:rPr>
              <w:t>Handlungssituation</w:t>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p>
          <w:p w14:paraId="4FC64521" w14:textId="77777777" w:rsidR="004C5370" w:rsidRPr="004B0DD3" w:rsidRDefault="004C5370" w:rsidP="004C5370">
            <w:pPr>
              <w:tabs>
                <w:tab w:val="left" w:pos="3531"/>
              </w:tabs>
              <w:rPr>
                <w:rFonts w:ascii="Century Gothic" w:hAnsi="Century Gothic"/>
                <w:sz w:val="20"/>
                <w:szCs w:val="20"/>
              </w:rPr>
            </w:pPr>
          </w:p>
          <w:p w14:paraId="0456D69D" w14:textId="77777777" w:rsidR="004C5370" w:rsidRPr="004B0DD3" w:rsidRDefault="004C5370" w:rsidP="004C5370">
            <w:pPr>
              <w:tabs>
                <w:tab w:val="left" w:pos="3531"/>
              </w:tabs>
              <w:rPr>
                <w:rFonts w:ascii="Century Gothic" w:hAnsi="Century Gothic"/>
                <w:sz w:val="20"/>
                <w:szCs w:val="20"/>
              </w:rPr>
            </w:pPr>
          </w:p>
          <w:p w14:paraId="1273ED6D" w14:textId="77777777" w:rsidR="004C5370" w:rsidRPr="004B0DD3" w:rsidRDefault="004C5370" w:rsidP="004C5370">
            <w:pPr>
              <w:tabs>
                <w:tab w:val="left" w:pos="3531"/>
              </w:tabs>
              <w:rPr>
                <w:rFonts w:ascii="Century Gothic" w:hAnsi="Century Gothic"/>
                <w:sz w:val="20"/>
                <w:szCs w:val="20"/>
              </w:rPr>
            </w:pPr>
          </w:p>
          <w:p w14:paraId="04681E68" w14:textId="77777777" w:rsidR="004C5370" w:rsidRDefault="004C5370" w:rsidP="004C5370">
            <w:pPr>
              <w:pStyle w:val="Listenabsatz"/>
              <w:tabs>
                <w:tab w:val="left" w:pos="3531"/>
              </w:tabs>
              <w:ind w:left="360"/>
              <w:rPr>
                <w:rFonts w:ascii="Century Gothic" w:hAnsi="Century Gothic"/>
                <w:sz w:val="20"/>
                <w:szCs w:val="20"/>
              </w:rPr>
            </w:pPr>
          </w:p>
          <w:p w14:paraId="29632AEA"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LV, Rollenspiel „Einen Schritt nach vorn“, LSG</w:t>
            </w:r>
          </w:p>
          <w:p w14:paraId="222EC31A" w14:textId="77777777" w:rsidR="004C5370" w:rsidRPr="00A50915" w:rsidRDefault="004C5370" w:rsidP="004C5370">
            <w:pPr>
              <w:jc w:val="both"/>
              <w:rPr>
                <w:sz w:val="20"/>
                <w:szCs w:val="20"/>
              </w:rPr>
            </w:pPr>
          </w:p>
        </w:tc>
        <w:tc>
          <w:tcPr>
            <w:tcW w:w="1891" w:type="dxa"/>
          </w:tcPr>
          <w:p w14:paraId="48E4ED54" w14:textId="77777777" w:rsidR="004C5370" w:rsidRPr="00D62219" w:rsidRDefault="004C5370" w:rsidP="004C5370">
            <w:pPr>
              <w:tabs>
                <w:tab w:val="left" w:pos="1216"/>
              </w:tabs>
              <w:spacing w:before="60" w:after="200" w:line="276" w:lineRule="auto"/>
              <w:rPr>
                <w:rFonts w:ascii="Arial" w:hAnsi="Arial" w:cs="Arial"/>
                <w:sz w:val="20"/>
                <w:szCs w:val="20"/>
              </w:rPr>
            </w:pPr>
            <w:r w:rsidRPr="00D62219">
              <w:rPr>
                <w:rFonts w:ascii="Century Gothic" w:hAnsi="Century Gothic"/>
                <w:sz w:val="20"/>
                <w:szCs w:val="20"/>
              </w:rPr>
              <w:t>Unterrichtsgespräch</w:t>
            </w:r>
          </w:p>
          <w:p w14:paraId="11717906" w14:textId="77777777" w:rsidR="004C5370" w:rsidRDefault="004C5370" w:rsidP="004C5370">
            <w:pPr>
              <w:pStyle w:val="Listenabsatz"/>
              <w:tabs>
                <w:tab w:val="left" w:pos="3531"/>
              </w:tabs>
              <w:ind w:left="360"/>
              <w:rPr>
                <w:rFonts w:ascii="Century Gothic" w:hAnsi="Century Gothic"/>
                <w:sz w:val="20"/>
                <w:szCs w:val="20"/>
              </w:rPr>
            </w:pPr>
          </w:p>
          <w:p w14:paraId="493C95EC" w14:textId="77777777" w:rsidR="004C5370" w:rsidRDefault="004C5370" w:rsidP="004C5370">
            <w:pPr>
              <w:pStyle w:val="Listenabsatz"/>
              <w:tabs>
                <w:tab w:val="left" w:pos="3531"/>
              </w:tabs>
              <w:ind w:left="360"/>
              <w:rPr>
                <w:rFonts w:ascii="Century Gothic" w:hAnsi="Century Gothic"/>
                <w:sz w:val="20"/>
                <w:szCs w:val="20"/>
              </w:rPr>
            </w:pPr>
          </w:p>
          <w:p w14:paraId="34506829" w14:textId="77777777" w:rsidR="004C5370" w:rsidRDefault="004C5370" w:rsidP="004C5370">
            <w:pPr>
              <w:pStyle w:val="Listenabsatz"/>
              <w:tabs>
                <w:tab w:val="left" w:pos="3531"/>
              </w:tabs>
              <w:ind w:left="360"/>
              <w:rPr>
                <w:rFonts w:ascii="Century Gothic" w:hAnsi="Century Gothic"/>
                <w:sz w:val="20"/>
                <w:szCs w:val="20"/>
              </w:rPr>
            </w:pPr>
          </w:p>
          <w:p w14:paraId="0BB8B62E" w14:textId="77777777" w:rsidR="004C5370" w:rsidRDefault="004C5370" w:rsidP="004C5370">
            <w:pPr>
              <w:pStyle w:val="Listenabsatz"/>
              <w:tabs>
                <w:tab w:val="left" w:pos="3531"/>
              </w:tabs>
              <w:ind w:left="360"/>
              <w:rPr>
                <w:rFonts w:ascii="Century Gothic" w:hAnsi="Century Gothic"/>
                <w:sz w:val="20"/>
                <w:szCs w:val="20"/>
              </w:rPr>
            </w:pPr>
          </w:p>
          <w:p w14:paraId="4831A88D" w14:textId="77777777" w:rsidR="004C5370" w:rsidRDefault="004C5370" w:rsidP="004C5370">
            <w:pPr>
              <w:pStyle w:val="Listenabsatz"/>
              <w:tabs>
                <w:tab w:val="left" w:pos="3531"/>
              </w:tabs>
              <w:ind w:left="360"/>
              <w:rPr>
                <w:rFonts w:ascii="Century Gothic" w:hAnsi="Century Gothic"/>
                <w:sz w:val="20"/>
                <w:szCs w:val="20"/>
              </w:rPr>
            </w:pPr>
          </w:p>
          <w:p w14:paraId="341BF8A6" w14:textId="77777777" w:rsidR="004C5370" w:rsidRPr="00D62219" w:rsidRDefault="004C5370" w:rsidP="004C5370">
            <w:pPr>
              <w:tabs>
                <w:tab w:val="left" w:pos="3531"/>
              </w:tabs>
              <w:rPr>
                <w:rFonts w:ascii="Century Gothic" w:hAnsi="Century Gothic"/>
                <w:sz w:val="20"/>
                <w:szCs w:val="20"/>
              </w:rPr>
            </w:pPr>
          </w:p>
          <w:p w14:paraId="301EC076" w14:textId="77777777" w:rsidR="004C5370" w:rsidRDefault="004C5370" w:rsidP="004C5370">
            <w:pPr>
              <w:tabs>
                <w:tab w:val="left" w:pos="1216"/>
              </w:tabs>
              <w:spacing w:before="60" w:after="200" w:line="276" w:lineRule="auto"/>
              <w:rPr>
                <w:rFonts w:ascii="Century Gothic" w:hAnsi="Century Gothic"/>
                <w:sz w:val="20"/>
                <w:szCs w:val="20"/>
              </w:rPr>
            </w:pPr>
          </w:p>
          <w:p w14:paraId="26CA45A3" w14:textId="77777777" w:rsidR="004C5370" w:rsidRPr="00D62219" w:rsidRDefault="004C5370" w:rsidP="004C5370">
            <w:pPr>
              <w:tabs>
                <w:tab w:val="left" w:pos="1216"/>
              </w:tabs>
              <w:spacing w:before="60" w:after="200" w:line="276" w:lineRule="auto"/>
              <w:rPr>
                <w:rFonts w:ascii="Arial" w:hAnsi="Arial" w:cs="Arial"/>
                <w:sz w:val="20"/>
                <w:szCs w:val="20"/>
              </w:rPr>
            </w:pPr>
            <w:r w:rsidRPr="00D62219">
              <w:rPr>
                <w:rFonts w:ascii="Century Gothic" w:hAnsi="Century Gothic"/>
                <w:sz w:val="20"/>
                <w:szCs w:val="20"/>
              </w:rPr>
              <w:t>Unterrichtsgespräch</w:t>
            </w:r>
          </w:p>
          <w:p w14:paraId="38DE3EBB" w14:textId="77777777" w:rsidR="004C5370" w:rsidRDefault="004C5370" w:rsidP="004C5370">
            <w:pPr>
              <w:pStyle w:val="Listenabsatz"/>
              <w:tabs>
                <w:tab w:val="left" w:pos="3531"/>
              </w:tabs>
              <w:ind w:left="360"/>
              <w:rPr>
                <w:rFonts w:ascii="Century Gothic" w:hAnsi="Century Gothic"/>
                <w:sz w:val="20"/>
                <w:szCs w:val="20"/>
              </w:rPr>
            </w:pPr>
          </w:p>
          <w:p w14:paraId="2B4788B5" w14:textId="77777777" w:rsidR="004C5370" w:rsidRPr="00A50915" w:rsidRDefault="004C5370" w:rsidP="004C5370">
            <w:pPr>
              <w:pStyle w:val="Listenabsatz"/>
              <w:rPr>
                <w:sz w:val="20"/>
                <w:szCs w:val="20"/>
              </w:rPr>
            </w:pPr>
          </w:p>
        </w:tc>
      </w:tr>
      <w:tr w:rsidR="004C5370" w:rsidRPr="00A50915" w14:paraId="05D33B06" w14:textId="77777777" w:rsidTr="008A1CEB">
        <w:trPr>
          <w:trHeight w:val="1983"/>
        </w:trPr>
        <w:tc>
          <w:tcPr>
            <w:tcW w:w="3939" w:type="dxa"/>
            <w:gridSpan w:val="2"/>
            <w:shd w:val="clear" w:color="auto" w:fill="auto"/>
          </w:tcPr>
          <w:p w14:paraId="522B4D44" w14:textId="77777777" w:rsidR="004C5370" w:rsidRPr="001C08FC" w:rsidRDefault="004C5370" w:rsidP="004C5370">
            <w:pPr>
              <w:tabs>
                <w:tab w:val="left" w:pos="3531"/>
              </w:tabs>
              <w:rPr>
                <w:rFonts w:ascii="Century Gothic" w:hAnsi="Century Gothic"/>
                <w:sz w:val="20"/>
                <w:szCs w:val="20"/>
              </w:rPr>
            </w:pPr>
            <w:r w:rsidRPr="001C08FC">
              <w:rPr>
                <w:rFonts w:ascii="Century Gothic" w:hAnsi="Century Gothic"/>
                <w:sz w:val="20"/>
                <w:szCs w:val="20"/>
              </w:rPr>
              <w:t>Informieren/Planen/Entscheiden</w:t>
            </w:r>
          </w:p>
          <w:p w14:paraId="62400D5B" w14:textId="2EC1150C" w:rsidR="004C5370" w:rsidRDefault="004C5370" w:rsidP="004C5370">
            <w:pPr>
              <w:tabs>
                <w:tab w:val="left" w:pos="3531"/>
              </w:tabs>
              <w:rPr>
                <w:rFonts w:ascii="Century Gothic" w:hAnsi="Century Gothic"/>
                <w:sz w:val="20"/>
                <w:szCs w:val="20"/>
              </w:rPr>
            </w:pPr>
            <w:r w:rsidRPr="001C08FC">
              <w:rPr>
                <w:rFonts w:ascii="Century Gothic" w:hAnsi="Century Gothic"/>
                <w:sz w:val="20"/>
                <w:szCs w:val="20"/>
              </w:rPr>
              <w:t>Die Schülerinnen und Schüler…</w:t>
            </w:r>
          </w:p>
          <w:p w14:paraId="40513956" w14:textId="77777777" w:rsidR="004C5370" w:rsidRPr="00066944" w:rsidRDefault="004C5370" w:rsidP="004C5370">
            <w:pPr>
              <w:tabs>
                <w:tab w:val="left" w:pos="3531"/>
              </w:tabs>
              <w:rPr>
                <w:rFonts w:ascii="Century Gothic" w:hAnsi="Century Gothic"/>
                <w:sz w:val="20"/>
                <w:szCs w:val="20"/>
              </w:rPr>
            </w:pPr>
          </w:p>
          <w:p w14:paraId="48468216" w14:textId="77777777" w:rsidR="004C5370" w:rsidRDefault="004C5370" w:rsidP="004C5370">
            <w:pPr>
              <w:tabs>
                <w:tab w:val="left" w:pos="3531"/>
              </w:tabs>
              <w:rPr>
                <w:rFonts w:ascii="Century Gothic" w:hAnsi="Century Gothic"/>
                <w:sz w:val="20"/>
                <w:szCs w:val="20"/>
              </w:rPr>
            </w:pPr>
            <w:r>
              <w:rPr>
                <w:rFonts w:ascii="Century Gothic" w:hAnsi="Century Gothic"/>
                <w:sz w:val="20"/>
                <w:szCs w:val="20"/>
              </w:rPr>
              <w:t xml:space="preserve">… </w:t>
            </w:r>
            <w:r w:rsidRPr="00066944">
              <w:rPr>
                <w:rFonts w:ascii="Century Gothic" w:hAnsi="Century Gothic"/>
                <w:sz w:val="20"/>
                <w:szCs w:val="20"/>
              </w:rPr>
              <w:t>analysieren die Handlungssituation, beschreiben die Herausforderungen und planen das weitere Vorgehen.</w:t>
            </w:r>
          </w:p>
          <w:p w14:paraId="1EA7F988" w14:textId="77777777" w:rsidR="004C5370" w:rsidRDefault="004C5370" w:rsidP="004C5370">
            <w:pPr>
              <w:tabs>
                <w:tab w:val="left" w:pos="3531"/>
              </w:tabs>
              <w:rPr>
                <w:rFonts w:ascii="Century Gothic" w:hAnsi="Century Gothic"/>
                <w:sz w:val="20"/>
                <w:szCs w:val="20"/>
              </w:rPr>
            </w:pPr>
          </w:p>
          <w:p w14:paraId="067223B1" w14:textId="2D1C8FA7" w:rsidR="004C5370" w:rsidRDefault="004C5370" w:rsidP="004C5370">
            <w:pPr>
              <w:tabs>
                <w:tab w:val="left" w:pos="3531"/>
              </w:tabs>
              <w:rPr>
                <w:rFonts w:ascii="Century Gothic" w:hAnsi="Century Gothic"/>
                <w:sz w:val="20"/>
                <w:szCs w:val="20"/>
              </w:rPr>
            </w:pPr>
            <w:r w:rsidRPr="001C08FC">
              <w:rPr>
                <w:rFonts w:ascii="Century Gothic" w:hAnsi="Century Gothic"/>
                <w:sz w:val="20"/>
                <w:szCs w:val="20"/>
              </w:rPr>
              <w:t>…nehmen Stellung zu der in der Handlungssituation dargestellten Problematik und aktivieren ihr Vorwissen.</w:t>
            </w:r>
          </w:p>
          <w:p w14:paraId="3BBFCAD1" w14:textId="77777777" w:rsidR="004C5370" w:rsidRPr="001C08FC" w:rsidRDefault="004C5370" w:rsidP="004C5370">
            <w:pPr>
              <w:tabs>
                <w:tab w:val="left" w:pos="3531"/>
              </w:tabs>
              <w:rPr>
                <w:rFonts w:ascii="Century Gothic" w:hAnsi="Century Gothic"/>
                <w:sz w:val="20"/>
                <w:szCs w:val="20"/>
              </w:rPr>
            </w:pPr>
          </w:p>
          <w:p w14:paraId="63CFEFE0" w14:textId="47D482E6" w:rsidR="004C5370" w:rsidRDefault="004C5370" w:rsidP="004C5370">
            <w:pPr>
              <w:tabs>
                <w:tab w:val="left" w:pos="3531"/>
              </w:tabs>
              <w:rPr>
                <w:rFonts w:ascii="Century Gothic" w:hAnsi="Century Gothic"/>
                <w:sz w:val="20"/>
                <w:szCs w:val="20"/>
              </w:rPr>
            </w:pPr>
            <w:r w:rsidRPr="001C08FC">
              <w:rPr>
                <w:rFonts w:ascii="Century Gothic" w:hAnsi="Century Gothic"/>
                <w:sz w:val="20"/>
                <w:szCs w:val="20"/>
              </w:rPr>
              <w:t>…erarbeiten einen Überblick über den Begriff „Armut“ und beziehen diesen auf die gesellschaftlichen Anforderungen.</w:t>
            </w:r>
          </w:p>
          <w:p w14:paraId="3EAE9CA1" w14:textId="77777777" w:rsidR="004C5370" w:rsidRDefault="004C5370" w:rsidP="004C5370">
            <w:pPr>
              <w:tabs>
                <w:tab w:val="left" w:pos="3531"/>
              </w:tabs>
              <w:rPr>
                <w:rFonts w:ascii="Century Gothic" w:hAnsi="Century Gothic"/>
                <w:sz w:val="20"/>
                <w:szCs w:val="20"/>
              </w:rPr>
            </w:pPr>
          </w:p>
          <w:p w14:paraId="3B325584" w14:textId="4BBB959E"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…analysieren Armutsquoten im Hinblick auf Bevölkerungsgruppen, die in Deutschland überdurchschnittlich von Armut betroffen sind.</w:t>
            </w:r>
          </w:p>
          <w:p w14:paraId="7667B306" w14:textId="77777777" w:rsidR="004C5370" w:rsidRPr="00EB0199" w:rsidRDefault="004C5370" w:rsidP="004C5370">
            <w:pPr>
              <w:tabs>
                <w:tab w:val="left" w:pos="3531"/>
              </w:tabs>
              <w:rPr>
                <w:rFonts w:ascii="Century Gothic" w:hAnsi="Century Gothic"/>
                <w:sz w:val="20"/>
                <w:szCs w:val="20"/>
              </w:rPr>
            </w:pPr>
          </w:p>
          <w:p w14:paraId="15078D6F" w14:textId="034BEB37"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…setzen sich vertiefend mit Ursachen von Armut auseinander.</w:t>
            </w:r>
          </w:p>
          <w:p w14:paraId="128B3E2D" w14:textId="77777777" w:rsidR="004C5370" w:rsidRPr="00EB0199" w:rsidRDefault="004C5370" w:rsidP="004C5370">
            <w:pPr>
              <w:tabs>
                <w:tab w:val="left" w:pos="3531"/>
              </w:tabs>
              <w:rPr>
                <w:rFonts w:ascii="Century Gothic" w:hAnsi="Century Gothic"/>
                <w:sz w:val="20"/>
                <w:szCs w:val="20"/>
              </w:rPr>
            </w:pPr>
          </w:p>
          <w:p w14:paraId="5DC9A50D" w14:textId="02DD09BD"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beziehen die Erkenntnisse auf Auswirklungen auf Lebenssituationen</w:t>
            </w:r>
          </w:p>
          <w:p w14:paraId="74CB436A" w14:textId="77777777" w:rsidR="004C5370" w:rsidRPr="00EB0199" w:rsidRDefault="004C5370" w:rsidP="004C5370">
            <w:pPr>
              <w:tabs>
                <w:tab w:val="left" w:pos="3531"/>
              </w:tabs>
              <w:rPr>
                <w:rFonts w:ascii="Century Gothic" w:hAnsi="Century Gothic"/>
                <w:sz w:val="20"/>
                <w:szCs w:val="20"/>
              </w:rPr>
            </w:pPr>
          </w:p>
          <w:p w14:paraId="1BCDD9BD" w14:textId="34E63CB6"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xml:space="preserve">…reflektieren die Ursachen von Armut und beziehen sie auf den Film. </w:t>
            </w:r>
          </w:p>
          <w:p w14:paraId="7FB3DE9E" w14:textId="77777777" w:rsidR="004C5370" w:rsidRPr="00EB0199" w:rsidRDefault="004C5370" w:rsidP="004C5370">
            <w:pPr>
              <w:tabs>
                <w:tab w:val="left" w:pos="3531"/>
              </w:tabs>
              <w:rPr>
                <w:rFonts w:ascii="Century Gothic" w:hAnsi="Century Gothic"/>
                <w:sz w:val="20"/>
                <w:szCs w:val="20"/>
              </w:rPr>
            </w:pPr>
          </w:p>
          <w:p w14:paraId="4326DE5C" w14:textId="32703EB2"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…erkennen, dass sich arme Kinder in besonderen Lebenslagen befinden.</w:t>
            </w:r>
          </w:p>
          <w:p w14:paraId="172210B4" w14:textId="77777777" w:rsidR="004C5370" w:rsidRPr="00EB0199" w:rsidRDefault="004C5370" w:rsidP="004C5370">
            <w:pPr>
              <w:tabs>
                <w:tab w:val="left" w:pos="3531"/>
              </w:tabs>
              <w:rPr>
                <w:rFonts w:ascii="Century Gothic" w:hAnsi="Century Gothic"/>
                <w:sz w:val="20"/>
                <w:szCs w:val="20"/>
              </w:rPr>
            </w:pPr>
          </w:p>
          <w:p w14:paraId="452D39D3" w14:textId="10E77B4C"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definieren Kinderarmut und beziehen bisherige Kenntnisse in die Definition mit ein.</w:t>
            </w:r>
          </w:p>
          <w:p w14:paraId="1B71C50A" w14:textId="77777777" w:rsidR="004C5370" w:rsidRPr="00EB0199" w:rsidRDefault="004C5370" w:rsidP="004C5370">
            <w:pPr>
              <w:tabs>
                <w:tab w:val="left" w:pos="3531"/>
              </w:tabs>
              <w:rPr>
                <w:rFonts w:ascii="Century Gothic" w:hAnsi="Century Gothic"/>
                <w:sz w:val="20"/>
                <w:szCs w:val="20"/>
              </w:rPr>
            </w:pPr>
          </w:p>
          <w:p w14:paraId="73103BA6" w14:textId="76A0CD79"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erfassen Auswirkungen von Armut auf die kindliche Entwicklung.</w:t>
            </w:r>
          </w:p>
          <w:p w14:paraId="11F787AE" w14:textId="77777777" w:rsidR="004C5370" w:rsidRPr="00EB0199" w:rsidRDefault="004C5370" w:rsidP="004C5370">
            <w:pPr>
              <w:tabs>
                <w:tab w:val="left" w:pos="3531"/>
              </w:tabs>
              <w:rPr>
                <w:rFonts w:ascii="Century Gothic" w:hAnsi="Century Gothic"/>
                <w:sz w:val="20"/>
                <w:szCs w:val="20"/>
              </w:rPr>
            </w:pPr>
          </w:p>
          <w:p w14:paraId="50CD5401" w14:textId="04790E70"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…planen interessengeleitet ein Schwerpunktthema zu verschiedenen Dimensionen von Kinderarmut</w:t>
            </w:r>
          </w:p>
          <w:p w14:paraId="332B99A8" w14:textId="77777777" w:rsidR="004C5370" w:rsidRPr="00EB0199" w:rsidRDefault="004C5370" w:rsidP="004C5370">
            <w:pPr>
              <w:tabs>
                <w:tab w:val="left" w:pos="3531"/>
              </w:tabs>
              <w:rPr>
                <w:rFonts w:ascii="Century Gothic" w:hAnsi="Century Gothic"/>
                <w:sz w:val="20"/>
                <w:szCs w:val="20"/>
              </w:rPr>
            </w:pPr>
          </w:p>
          <w:p w14:paraId="48A71ACC" w14:textId="2AB29A00" w:rsidR="004C5370" w:rsidRDefault="004C5370" w:rsidP="004C5370">
            <w:pPr>
              <w:rPr>
                <w:rFonts w:ascii="Century Gothic" w:hAnsi="Century Gothic"/>
                <w:sz w:val="20"/>
                <w:szCs w:val="20"/>
              </w:rPr>
            </w:pPr>
            <w:r w:rsidRPr="00EB0199">
              <w:rPr>
                <w:rFonts w:ascii="Century Gothic" w:hAnsi="Century Gothic"/>
                <w:sz w:val="20"/>
                <w:szCs w:val="20"/>
              </w:rPr>
              <w:t>…informieren sich über verschiedene Dimensionen von Kinderarmut</w:t>
            </w:r>
          </w:p>
          <w:p w14:paraId="20CAAEEB" w14:textId="592CC7AF" w:rsidR="004C5370" w:rsidRDefault="004C5370" w:rsidP="004C5370">
            <w:pPr>
              <w:rPr>
                <w:rFonts w:ascii="Century Gothic" w:hAnsi="Century Gothic"/>
                <w:sz w:val="20"/>
                <w:szCs w:val="20"/>
              </w:rPr>
            </w:pPr>
          </w:p>
          <w:p w14:paraId="4DBBDC13" w14:textId="1AA53AB3" w:rsidR="004C5370" w:rsidRDefault="004C5370" w:rsidP="004C5370">
            <w:pPr>
              <w:tabs>
                <w:tab w:val="left" w:pos="3531"/>
              </w:tabs>
              <w:rPr>
                <w:rFonts w:ascii="Century Gothic" w:hAnsi="Century Gothic"/>
                <w:sz w:val="20"/>
                <w:szCs w:val="20"/>
              </w:rPr>
            </w:pPr>
            <w:r>
              <w:rPr>
                <w:rFonts w:ascii="Century Gothic" w:hAnsi="Century Gothic"/>
                <w:sz w:val="20"/>
                <w:szCs w:val="20"/>
              </w:rPr>
              <w:t xml:space="preserve">… </w:t>
            </w:r>
            <w:r w:rsidRPr="00EB0199">
              <w:rPr>
                <w:rFonts w:ascii="Century Gothic" w:hAnsi="Century Gothic"/>
                <w:sz w:val="20"/>
                <w:szCs w:val="20"/>
              </w:rPr>
              <w:t>bewerten den Inhalt Hinblick auf den persönlichen Erwartungen und Erkenntnisgewinn.</w:t>
            </w:r>
          </w:p>
          <w:p w14:paraId="4FC9A9E3" w14:textId="77777777" w:rsidR="004C5370" w:rsidRPr="00EB0199" w:rsidRDefault="004C5370" w:rsidP="004C5370">
            <w:pPr>
              <w:tabs>
                <w:tab w:val="left" w:pos="3531"/>
              </w:tabs>
              <w:rPr>
                <w:rFonts w:ascii="Century Gothic" w:hAnsi="Century Gothic"/>
                <w:sz w:val="20"/>
                <w:szCs w:val="20"/>
              </w:rPr>
            </w:pPr>
          </w:p>
          <w:p w14:paraId="3AF6A82F" w14:textId="06874089"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…leiten aus den Ergebnissen Konsequenzen für die weitere Arbeit ab und strukturieren ihr Thema.</w:t>
            </w:r>
          </w:p>
          <w:p w14:paraId="0DC37DCC" w14:textId="77777777" w:rsidR="004C5370" w:rsidRPr="00EB0199" w:rsidRDefault="004C5370" w:rsidP="004C5370">
            <w:pPr>
              <w:tabs>
                <w:tab w:val="left" w:pos="3531"/>
              </w:tabs>
              <w:rPr>
                <w:rFonts w:ascii="Century Gothic" w:hAnsi="Century Gothic"/>
                <w:sz w:val="20"/>
                <w:szCs w:val="20"/>
              </w:rPr>
            </w:pPr>
          </w:p>
          <w:p w14:paraId="239EE067" w14:textId="1FBDAD2A"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…gestalten ein Plakat und setzen sich vertiefend mit der ausgewählten Dimension von Kinderarmut auseinander.</w:t>
            </w:r>
          </w:p>
          <w:p w14:paraId="4AA8E49F" w14:textId="77777777" w:rsidR="004C5370" w:rsidRPr="00EB0199" w:rsidRDefault="004C5370" w:rsidP="004C5370">
            <w:pPr>
              <w:tabs>
                <w:tab w:val="left" w:pos="3531"/>
              </w:tabs>
              <w:rPr>
                <w:rFonts w:ascii="Century Gothic" w:hAnsi="Century Gothic"/>
                <w:sz w:val="20"/>
                <w:szCs w:val="20"/>
              </w:rPr>
            </w:pPr>
          </w:p>
          <w:p w14:paraId="21139447" w14:textId="4C5782B9"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xml:space="preserve">… </w:t>
            </w:r>
            <w:r>
              <w:rPr>
                <w:rFonts w:ascii="Century Gothic" w:hAnsi="Century Gothic"/>
                <w:sz w:val="20"/>
                <w:szCs w:val="20"/>
              </w:rPr>
              <w:t>erarbeiten einen</w:t>
            </w:r>
            <w:r w:rsidRPr="00EB0199">
              <w:rPr>
                <w:rFonts w:ascii="Century Gothic" w:hAnsi="Century Gothic"/>
                <w:sz w:val="20"/>
                <w:szCs w:val="20"/>
              </w:rPr>
              <w:t xml:space="preserve"> Vortrag in Form, Inhalt und Sprache einer ausgewählten Zielgruppe angemessen.</w:t>
            </w:r>
          </w:p>
          <w:p w14:paraId="543EE0AD" w14:textId="77777777" w:rsidR="004C5370" w:rsidRPr="00EB0199" w:rsidRDefault="004C5370" w:rsidP="004C5370">
            <w:pPr>
              <w:tabs>
                <w:tab w:val="left" w:pos="3531"/>
              </w:tabs>
              <w:rPr>
                <w:rFonts w:ascii="Century Gothic" w:hAnsi="Century Gothic"/>
                <w:sz w:val="20"/>
                <w:szCs w:val="20"/>
              </w:rPr>
            </w:pPr>
          </w:p>
          <w:p w14:paraId="072C3EDD" w14:textId="0B3E3527"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…präsentieren ihr Schwerpunktthema und erläutern den Zusammenhang mit den bisher erarbeiteten Themen.</w:t>
            </w:r>
          </w:p>
          <w:p w14:paraId="6C89C6A6" w14:textId="77777777" w:rsidR="004C5370" w:rsidRPr="00EB0199" w:rsidRDefault="004C5370" w:rsidP="004C5370">
            <w:pPr>
              <w:tabs>
                <w:tab w:val="left" w:pos="3531"/>
              </w:tabs>
              <w:rPr>
                <w:rFonts w:ascii="Century Gothic" w:hAnsi="Century Gothic"/>
                <w:sz w:val="20"/>
                <w:szCs w:val="20"/>
              </w:rPr>
            </w:pPr>
          </w:p>
          <w:p w14:paraId="47745A4F" w14:textId="53B16FFD"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…ziehen aus den Ergebnissen Schlüsse für die Entwicklung und Förderung von Kindern und Jugendlichen.</w:t>
            </w:r>
          </w:p>
          <w:p w14:paraId="59220FEE" w14:textId="77777777" w:rsidR="004C5370" w:rsidRPr="00EB0199" w:rsidRDefault="004C5370" w:rsidP="004C5370">
            <w:pPr>
              <w:tabs>
                <w:tab w:val="left" w:pos="3531"/>
              </w:tabs>
              <w:rPr>
                <w:rFonts w:ascii="Century Gothic" w:hAnsi="Century Gothic"/>
                <w:sz w:val="20"/>
                <w:szCs w:val="20"/>
              </w:rPr>
            </w:pPr>
          </w:p>
          <w:p w14:paraId="55B9611D" w14:textId="0ACA0132"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lastRenderedPageBreak/>
              <w:t>…begründen die Bedeutung von Resilienz.</w:t>
            </w:r>
          </w:p>
          <w:p w14:paraId="029C8594" w14:textId="77777777" w:rsidR="004C5370" w:rsidRPr="00EB0199" w:rsidRDefault="004C5370" w:rsidP="004C5370">
            <w:pPr>
              <w:tabs>
                <w:tab w:val="left" w:pos="3531"/>
              </w:tabs>
              <w:rPr>
                <w:rFonts w:ascii="Century Gothic" w:hAnsi="Century Gothic"/>
                <w:sz w:val="20"/>
                <w:szCs w:val="20"/>
              </w:rPr>
            </w:pPr>
          </w:p>
          <w:p w14:paraId="17A45C03" w14:textId="43CF7C43" w:rsidR="004C5370" w:rsidRPr="00A50915" w:rsidRDefault="004C5370" w:rsidP="004C5370">
            <w:pPr>
              <w:rPr>
                <w:rFonts w:ascii="Arial" w:hAnsi="Arial" w:cs="Arial"/>
                <w:sz w:val="20"/>
                <w:szCs w:val="20"/>
              </w:rPr>
            </w:pPr>
            <w:r w:rsidRPr="00EB0199">
              <w:rPr>
                <w:rFonts w:ascii="Century Gothic" w:hAnsi="Century Gothic"/>
                <w:sz w:val="20"/>
                <w:szCs w:val="20"/>
              </w:rPr>
              <w:t>…erörtern mögliche Förderungs- und Unterstützungsmöglichkeiten zum Erlernen von Bewältigungsmöglichkeiten.</w:t>
            </w:r>
          </w:p>
        </w:tc>
        <w:tc>
          <w:tcPr>
            <w:tcW w:w="1981" w:type="dxa"/>
            <w:gridSpan w:val="2"/>
          </w:tcPr>
          <w:p w14:paraId="3E3A5791"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lastRenderedPageBreak/>
              <w:t>RRL Ziele</w:t>
            </w:r>
          </w:p>
          <w:p w14:paraId="5F3E2DA4"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zu erreichende Kompetenzen</w:t>
            </w:r>
          </w:p>
          <w:p w14:paraId="6F69CFDB"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RRL Inhalte</w:t>
            </w:r>
          </w:p>
          <w:p w14:paraId="4957F83F" w14:textId="77777777" w:rsidR="004C5370" w:rsidRPr="00066944" w:rsidRDefault="004C5370" w:rsidP="004C5370">
            <w:pPr>
              <w:pStyle w:val="Listenabsatz"/>
              <w:numPr>
                <w:ilvl w:val="0"/>
                <w:numId w:val="7"/>
              </w:numPr>
              <w:suppressAutoHyphens/>
              <w:rPr>
                <w:rFonts w:ascii="Century Gothic" w:hAnsi="Century Gothic"/>
                <w:sz w:val="20"/>
                <w:szCs w:val="20"/>
              </w:rPr>
            </w:pPr>
            <w:r w:rsidRPr="00066944">
              <w:rPr>
                <w:rFonts w:ascii="Century Gothic" w:hAnsi="Century Gothic"/>
                <w:sz w:val="20"/>
                <w:szCs w:val="20"/>
              </w:rPr>
              <w:t>Handlungssituation</w:t>
            </w:r>
          </w:p>
          <w:p w14:paraId="4EDB741C" w14:textId="77777777" w:rsidR="004C5370" w:rsidRDefault="004C5370" w:rsidP="004C5370">
            <w:pPr>
              <w:pStyle w:val="Listenabsatz"/>
              <w:ind w:left="360"/>
              <w:rPr>
                <w:rFonts w:ascii="Century Gothic" w:hAnsi="Century Gothic"/>
                <w:sz w:val="20"/>
                <w:szCs w:val="20"/>
              </w:rPr>
            </w:pPr>
          </w:p>
          <w:p w14:paraId="54022D3D" w14:textId="77777777" w:rsidR="004C5370" w:rsidRDefault="004C5370" w:rsidP="004C5370">
            <w:pPr>
              <w:pStyle w:val="Listenabsatz"/>
              <w:ind w:left="360"/>
              <w:rPr>
                <w:rFonts w:ascii="Century Gothic" w:hAnsi="Century Gothic"/>
                <w:sz w:val="20"/>
                <w:szCs w:val="20"/>
              </w:rPr>
            </w:pPr>
          </w:p>
          <w:p w14:paraId="728E598B" w14:textId="77777777" w:rsidR="004C5370" w:rsidRDefault="004C5370" w:rsidP="004C5370">
            <w:pPr>
              <w:pStyle w:val="Listenabsatz"/>
              <w:ind w:left="360"/>
              <w:rPr>
                <w:rFonts w:ascii="Century Gothic" w:hAnsi="Century Gothic"/>
                <w:sz w:val="20"/>
                <w:szCs w:val="20"/>
              </w:rPr>
            </w:pPr>
          </w:p>
          <w:p w14:paraId="5A0E2846" w14:textId="77777777" w:rsidR="004C5370" w:rsidRDefault="004C5370" w:rsidP="004C5370">
            <w:pPr>
              <w:pStyle w:val="Listenabsatz"/>
              <w:ind w:left="360"/>
              <w:rPr>
                <w:rFonts w:ascii="Century Gothic" w:hAnsi="Century Gothic"/>
                <w:sz w:val="20"/>
                <w:szCs w:val="20"/>
              </w:rPr>
            </w:pPr>
          </w:p>
          <w:p w14:paraId="6C2BEC27" w14:textId="77777777" w:rsidR="004C5370" w:rsidRDefault="004C5370" w:rsidP="004C5370">
            <w:pPr>
              <w:pStyle w:val="Listenabsatz"/>
              <w:ind w:left="360"/>
              <w:rPr>
                <w:rFonts w:ascii="Century Gothic" w:hAnsi="Century Gothic"/>
                <w:sz w:val="20"/>
                <w:szCs w:val="20"/>
              </w:rPr>
            </w:pPr>
          </w:p>
          <w:p w14:paraId="6C0F957E" w14:textId="77777777" w:rsidR="004C5370" w:rsidRDefault="004C5370" w:rsidP="004C5370">
            <w:pPr>
              <w:pStyle w:val="Listenabsatz"/>
              <w:ind w:left="360"/>
              <w:rPr>
                <w:rFonts w:ascii="Century Gothic" w:hAnsi="Century Gothic"/>
                <w:sz w:val="20"/>
                <w:szCs w:val="20"/>
              </w:rPr>
            </w:pPr>
          </w:p>
          <w:p w14:paraId="2CE6F065" w14:textId="77777777" w:rsidR="004C5370" w:rsidRDefault="004C5370" w:rsidP="004C5370">
            <w:pPr>
              <w:pStyle w:val="Listenabsatz"/>
              <w:ind w:left="360"/>
              <w:rPr>
                <w:rFonts w:ascii="Century Gothic" w:hAnsi="Century Gothic"/>
                <w:sz w:val="20"/>
                <w:szCs w:val="20"/>
              </w:rPr>
            </w:pPr>
          </w:p>
          <w:p w14:paraId="32A122A4" w14:textId="77777777" w:rsidR="004C5370" w:rsidRPr="00FB635E" w:rsidRDefault="004C5370" w:rsidP="004C5370">
            <w:pPr>
              <w:rPr>
                <w:rFonts w:ascii="Century Gothic" w:hAnsi="Century Gothic"/>
                <w:sz w:val="20"/>
                <w:szCs w:val="20"/>
              </w:rPr>
            </w:pPr>
          </w:p>
          <w:p w14:paraId="6ABAC026" w14:textId="77777777" w:rsidR="004C5370" w:rsidRPr="00FB635E" w:rsidRDefault="004C5370" w:rsidP="004C5370">
            <w:pPr>
              <w:rPr>
                <w:rFonts w:ascii="Century Gothic" w:hAnsi="Century Gothic"/>
                <w:sz w:val="20"/>
                <w:szCs w:val="20"/>
              </w:rPr>
            </w:pPr>
          </w:p>
          <w:p w14:paraId="196A5217" w14:textId="77777777" w:rsidR="004C5370" w:rsidRPr="00FB635E" w:rsidRDefault="004C5370" w:rsidP="004C5370">
            <w:pPr>
              <w:rPr>
                <w:rFonts w:ascii="Century Gothic" w:hAnsi="Century Gothic"/>
                <w:sz w:val="20"/>
                <w:szCs w:val="20"/>
              </w:rPr>
            </w:pPr>
          </w:p>
          <w:p w14:paraId="1EDBFF7E" w14:textId="77777777" w:rsidR="004C5370" w:rsidRPr="00FB635E" w:rsidRDefault="004C5370" w:rsidP="004C5370">
            <w:pPr>
              <w:rPr>
                <w:rFonts w:ascii="Century Gothic" w:hAnsi="Century Gothic"/>
                <w:sz w:val="20"/>
                <w:szCs w:val="20"/>
              </w:rPr>
            </w:pPr>
          </w:p>
          <w:p w14:paraId="78E55505" w14:textId="77777777" w:rsidR="004C5370" w:rsidRPr="00FB635E" w:rsidRDefault="004C5370" w:rsidP="004C5370">
            <w:pPr>
              <w:rPr>
                <w:rFonts w:ascii="Century Gothic" w:hAnsi="Century Gothic"/>
                <w:sz w:val="20"/>
                <w:szCs w:val="20"/>
              </w:rPr>
            </w:pPr>
          </w:p>
          <w:p w14:paraId="10FB8F44" w14:textId="77777777" w:rsidR="004C5370" w:rsidRPr="00FB635E" w:rsidRDefault="004C5370" w:rsidP="004C5370">
            <w:pPr>
              <w:rPr>
                <w:rFonts w:ascii="Century Gothic" w:hAnsi="Century Gothic"/>
                <w:sz w:val="20"/>
                <w:szCs w:val="20"/>
              </w:rPr>
            </w:pPr>
          </w:p>
          <w:p w14:paraId="1DB3CD4A" w14:textId="77777777" w:rsidR="004C5370" w:rsidRPr="00FB635E" w:rsidRDefault="004C5370" w:rsidP="004C5370">
            <w:pPr>
              <w:pStyle w:val="Listenabsatz"/>
              <w:numPr>
                <w:ilvl w:val="0"/>
                <w:numId w:val="9"/>
              </w:numPr>
              <w:suppressAutoHyphens/>
              <w:rPr>
                <w:rFonts w:ascii="Century Gothic" w:hAnsi="Century Gothic"/>
                <w:sz w:val="20"/>
                <w:szCs w:val="20"/>
              </w:rPr>
            </w:pPr>
            <w:r w:rsidRPr="00FB635E">
              <w:rPr>
                <w:rFonts w:ascii="Century Gothic" w:hAnsi="Century Gothic"/>
                <w:sz w:val="20"/>
                <w:szCs w:val="20"/>
              </w:rPr>
              <w:t>Armut als gesellschaftliche Herausforderungen</w:t>
            </w:r>
            <w:r w:rsidRPr="00FB635E">
              <w:rPr>
                <w:rFonts w:ascii="Century Gothic" w:hAnsi="Century Gothic"/>
                <w:sz w:val="20"/>
                <w:szCs w:val="20"/>
              </w:rPr>
              <w:br/>
            </w:r>
          </w:p>
          <w:p w14:paraId="15D76275" w14:textId="77777777" w:rsidR="004C5370" w:rsidRDefault="004C5370" w:rsidP="004C5370">
            <w:pPr>
              <w:pStyle w:val="Listenabsatz"/>
              <w:numPr>
                <w:ilvl w:val="0"/>
                <w:numId w:val="7"/>
              </w:numPr>
              <w:suppressAutoHyphens/>
              <w:rPr>
                <w:rFonts w:ascii="Century Gothic" w:hAnsi="Century Gothic"/>
                <w:sz w:val="20"/>
                <w:szCs w:val="20"/>
              </w:rPr>
            </w:pPr>
            <w:r>
              <w:rPr>
                <w:rFonts w:ascii="Century Gothic" w:hAnsi="Century Gothic"/>
                <w:sz w:val="20"/>
                <w:szCs w:val="20"/>
              </w:rPr>
              <w:t>Analyse von Statistiken</w:t>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p>
          <w:p w14:paraId="02E8DC6D" w14:textId="77777777" w:rsidR="004C5370" w:rsidRDefault="004C5370" w:rsidP="004C5370">
            <w:pPr>
              <w:pStyle w:val="Listenabsatz"/>
              <w:numPr>
                <w:ilvl w:val="0"/>
                <w:numId w:val="7"/>
              </w:numPr>
              <w:suppressAutoHyphens/>
              <w:rPr>
                <w:rFonts w:ascii="Century Gothic" w:hAnsi="Century Gothic"/>
                <w:sz w:val="20"/>
                <w:szCs w:val="20"/>
              </w:rPr>
            </w:pPr>
            <w:r>
              <w:rPr>
                <w:rFonts w:ascii="Century Gothic" w:hAnsi="Century Gothic"/>
                <w:sz w:val="20"/>
                <w:szCs w:val="20"/>
              </w:rPr>
              <w:t>Erarbeiten von möglichen Ursachen</w:t>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p>
          <w:p w14:paraId="3A5D04BC" w14:textId="77777777" w:rsidR="004C5370" w:rsidRDefault="004C5370" w:rsidP="004C5370">
            <w:pPr>
              <w:pStyle w:val="Listenabsatz"/>
              <w:numPr>
                <w:ilvl w:val="0"/>
                <w:numId w:val="7"/>
              </w:numPr>
              <w:suppressAutoHyphens/>
              <w:rPr>
                <w:rFonts w:ascii="Century Gothic" w:hAnsi="Century Gothic"/>
                <w:sz w:val="20"/>
                <w:szCs w:val="20"/>
              </w:rPr>
            </w:pPr>
            <w:r>
              <w:rPr>
                <w:rFonts w:ascii="Century Gothic" w:hAnsi="Century Gothic"/>
                <w:sz w:val="20"/>
                <w:szCs w:val="20"/>
              </w:rPr>
              <w:t>Filmanalyse</w:t>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p>
          <w:p w14:paraId="096989F2" w14:textId="313AB35F" w:rsidR="004C5370" w:rsidRPr="00F872F7" w:rsidRDefault="004C5370" w:rsidP="004C5370">
            <w:pPr>
              <w:pStyle w:val="Listenabsatz"/>
              <w:numPr>
                <w:ilvl w:val="0"/>
                <w:numId w:val="7"/>
              </w:numPr>
              <w:suppressAutoHyphens/>
              <w:rPr>
                <w:rFonts w:ascii="Century Gothic" w:hAnsi="Century Gothic"/>
                <w:sz w:val="20"/>
                <w:szCs w:val="20"/>
              </w:rPr>
            </w:pPr>
            <w:r>
              <w:rPr>
                <w:rFonts w:ascii="Century Gothic" w:hAnsi="Century Gothic"/>
                <w:sz w:val="20"/>
                <w:szCs w:val="20"/>
              </w:rPr>
              <w:t>Übertrag der Kenntnisse auf Kinderarmut</w:t>
            </w:r>
            <w:r>
              <w:rPr>
                <w:rFonts w:ascii="Century Gothic" w:hAnsi="Century Gothic"/>
                <w:sz w:val="20"/>
                <w:szCs w:val="20"/>
              </w:rPr>
              <w:br/>
            </w:r>
            <w:r>
              <w:rPr>
                <w:rFonts w:ascii="Century Gothic" w:hAnsi="Century Gothic"/>
                <w:sz w:val="20"/>
                <w:szCs w:val="20"/>
              </w:rPr>
              <w:br/>
            </w:r>
            <w:r w:rsidRPr="00F872F7">
              <w:rPr>
                <w:rFonts w:ascii="Century Gothic" w:hAnsi="Century Gothic"/>
                <w:sz w:val="20"/>
                <w:szCs w:val="20"/>
              </w:rPr>
              <w:br/>
            </w:r>
          </w:p>
          <w:p w14:paraId="7A6DDC42" w14:textId="5B81406D" w:rsidR="004C5370" w:rsidRDefault="004C5370" w:rsidP="004C5370">
            <w:pPr>
              <w:pStyle w:val="Listenabsatz"/>
              <w:numPr>
                <w:ilvl w:val="0"/>
                <w:numId w:val="7"/>
              </w:numPr>
              <w:suppressAutoHyphens/>
              <w:rPr>
                <w:rFonts w:ascii="Century Gothic" w:hAnsi="Century Gothic"/>
                <w:sz w:val="20"/>
                <w:szCs w:val="20"/>
              </w:rPr>
            </w:pPr>
            <w:r>
              <w:rPr>
                <w:rFonts w:ascii="Century Gothic" w:hAnsi="Century Gothic"/>
                <w:sz w:val="20"/>
                <w:szCs w:val="20"/>
              </w:rPr>
              <w:t>Auswirkungen auf Entwicklung und Sozialisation</w:t>
            </w:r>
          </w:p>
          <w:p w14:paraId="08918758" w14:textId="77777777" w:rsidR="004C5370" w:rsidRDefault="004C5370" w:rsidP="004C5370">
            <w:pPr>
              <w:pStyle w:val="Listenabsatz"/>
              <w:suppressAutoHyphens/>
              <w:ind w:left="360"/>
              <w:rPr>
                <w:rFonts w:ascii="Century Gothic" w:hAnsi="Century Gothic"/>
                <w:sz w:val="20"/>
                <w:szCs w:val="20"/>
              </w:rPr>
            </w:pPr>
          </w:p>
          <w:p w14:paraId="2CC75746" w14:textId="66CA500C" w:rsidR="004C5370" w:rsidRPr="00F872F7" w:rsidRDefault="004C5370" w:rsidP="004C5370">
            <w:pPr>
              <w:pStyle w:val="Listenabsatz"/>
              <w:numPr>
                <w:ilvl w:val="0"/>
                <w:numId w:val="7"/>
              </w:numPr>
              <w:suppressAutoHyphens/>
              <w:rPr>
                <w:rFonts w:ascii="Century Gothic" w:hAnsi="Century Gothic"/>
                <w:sz w:val="20"/>
                <w:szCs w:val="20"/>
              </w:rPr>
            </w:pPr>
            <w:r w:rsidRPr="00F872F7">
              <w:rPr>
                <w:rFonts w:ascii="Century Gothic" w:hAnsi="Century Gothic"/>
                <w:sz w:val="20"/>
                <w:szCs w:val="20"/>
              </w:rPr>
              <w:t>Dimensionen von Kinderarmut</w:t>
            </w:r>
            <w:r w:rsidRPr="00F872F7">
              <w:rPr>
                <w:rFonts w:ascii="Century Gothic" w:hAnsi="Century Gothic"/>
                <w:sz w:val="20"/>
                <w:szCs w:val="20"/>
              </w:rPr>
              <w:br/>
            </w:r>
          </w:p>
          <w:p w14:paraId="5F7A3A11" w14:textId="2C9CA775" w:rsidR="004C5370" w:rsidRDefault="004C5370" w:rsidP="004C5370">
            <w:pPr>
              <w:pStyle w:val="Listenabsatz"/>
              <w:numPr>
                <w:ilvl w:val="0"/>
                <w:numId w:val="10"/>
              </w:numPr>
              <w:tabs>
                <w:tab w:val="left" w:pos="3531"/>
              </w:tabs>
              <w:suppressAutoHyphens/>
              <w:spacing w:after="160"/>
              <w:rPr>
                <w:rFonts w:ascii="Century Gothic" w:hAnsi="Century Gothic"/>
                <w:sz w:val="20"/>
                <w:szCs w:val="20"/>
              </w:rPr>
            </w:pPr>
            <w:r>
              <w:rPr>
                <w:rFonts w:ascii="Century Gothic" w:hAnsi="Century Gothic"/>
                <w:sz w:val="20"/>
                <w:szCs w:val="20"/>
              </w:rPr>
              <w:t xml:space="preserve">Ausgrenzung und fehlende </w:t>
            </w:r>
            <w:proofErr w:type="gramStart"/>
            <w:r>
              <w:rPr>
                <w:rFonts w:ascii="Century Gothic" w:hAnsi="Century Gothic"/>
                <w:sz w:val="20"/>
                <w:szCs w:val="20"/>
              </w:rPr>
              <w:t>Zukunftsperspektiven</w:t>
            </w:r>
            <w:proofErr w:type="gramEnd"/>
            <w:r>
              <w:rPr>
                <w:rFonts w:ascii="Century Gothic" w:hAnsi="Century Gothic"/>
                <w:sz w:val="20"/>
                <w:szCs w:val="20"/>
              </w:rPr>
              <w:t xml:space="preserve"> von Kindern unter Armutsbedingungen</w:t>
            </w:r>
          </w:p>
          <w:p w14:paraId="10D104A8" w14:textId="77777777" w:rsidR="004C5370" w:rsidRPr="00F872F7" w:rsidRDefault="004C5370" w:rsidP="004C5370">
            <w:pPr>
              <w:pStyle w:val="Listenabsatz"/>
              <w:tabs>
                <w:tab w:val="left" w:pos="3531"/>
              </w:tabs>
              <w:suppressAutoHyphens/>
              <w:spacing w:after="160"/>
              <w:ind w:left="360"/>
              <w:rPr>
                <w:rFonts w:ascii="Century Gothic" w:hAnsi="Century Gothic"/>
                <w:sz w:val="20"/>
                <w:szCs w:val="20"/>
              </w:rPr>
            </w:pPr>
          </w:p>
          <w:p w14:paraId="364D5831" w14:textId="7465C3EB" w:rsidR="004C5370" w:rsidRPr="00F872F7" w:rsidRDefault="004C5370" w:rsidP="004C5370">
            <w:pPr>
              <w:pStyle w:val="Listenabsatz"/>
              <w:numPr>
                <w:ilvl w:val="0"/>
                <w:numId w:val="10"/>
              </w:numPr>
              <w:tabs>
                <w:tab w:val="left" w:pos="3531"/>
              </w:tabs>
              <w:spacing w:after="160"/>
              <w:rPr>
                <w:rFonts w:ascii="Century Gothic" w:hAnsi="Century Gothic"/>
                <w:sz w:val="20"/>
                <w:szCs w:val="20"/>
              </w:rPr>
            </w:pPr>
            <w:r>
              <w:rPr>
                <w:rFonts w:ascii="Century Gothic" w:hAnsi="Century Gothic"/>
                <w:sz w:val="20"/>
                <w:szCs w:val="20"/>
              </w:rPr>
              <w:lastRenderedPageBreak/>
              <w:t>Präsentation ausgewählter Inhalte</w:t>
            </w:r>
          </w:p>
          <w:p w14:paraId="503D0FDD" w14:textId="77777777" w:rsidR="004C5370" w:rsidRPr="00EE5785" w:rsidRDefault="004C5370" w:rsidP="004C5370">
            <w:pPr>
              <w:tabs>
                <w:tab w:val="left" w:pos="3531"/>
              </w:tabs>
              <w:rPr>
                <w:rFonts w:ascii="Century Gothic" w:hAnsi="Century Gothic"/>
                <w:sz w:val="20"/>
                <w:szCs w:val="20"/>
              </w:rPr>
            </w:pPr>
          </w:p>
          <w:p w14:paraId="519676BD" w14:textId="77777777" w:rsidR="004C5370" w:rsidRDefault="004C5370" w:rsidP="004C5370">
            <w:pPr>
              <w:pStyle w:val="Listenabsatz"/>
              <w:numPr>
                <w:ilvl w:val="0"/>
                <w:numId w:val="8"/>
              </w:numPr>
              <w:tabs>
                <w:tab w:val="left" w:pos="3531"/>
              </w:tabs>
              <w:spacing w:after="160"/>
              <w:rPr>
                <w:rFonts w:ascii="Century Gothic" w:hAnsi="Century Gothic"/>
                <w:sz w:val="20"/>
                <w:szCs w:val="20"/>
              </w:rPr>
            </w:pPr>
            <w:r>
              <w:rPr>
                <w:rFonts w:ascii="Century Gothic" w:hAnsi="Century Gothic"/>
                <w:sz w:val="20"/>
                <w:szCs w:val="20"/>
              </w:rPr>
              <w:t>Folgerungen für die Förderung von Kindern und Jugendlichen</w:t>
            </w:r>
          </w:p>
          <w:p w14:paraId="14560841" w14:textId="77777777" w:rsidR="004C5370" w:rsidRPr="00066944" w:rsidRDefault="004C5370" w:rsidP="004C5370">
            <w:pPr>
              <w:pStyle w:val="Listenabsatz"/>
              <w:tabs>
                <w:tab w:val="left" w:pos="3531"/>
              </w:tabs>
              <w:ind w:left="360"/>
              <w:rPr>
                <w:rFonts w:ascii="Century Gothic" w:hAnsi="Century Gothic"/>
                <w:sz w:val="20"/>
                <w:szCs w:val="20"/>
              </w:rPr>
            </w:pPr>
          </w:p>
          <w:p w14:paraId="4387660D" w14:textId="77777777" w:rsidR="004C5370" w:rsidRPr="00EE5785" w:rsidRDefault="004C5370" w:rsidP="004C5370">
            <w:pPr>
              <w:pStyle w:val="Listenabsatz"/>
              <w:numPr>
                <w:ilvl w:val="0"/>
                <w:numId w:val="8"/>
              </w:numPr>
              <w:tabs>
                <w:tab w:val="left" w:pos="3531"/>
              </w:tabs>
              <w:spacing w:after="160"/>
              <w:rPr>
                <w:rFonts w:ascii="Century Gothic" w:hAnsi="Century Gothic"/>
                <w:sz w:val="20"/>
                <w:szCs w:val="20"/>
              </w:rPr>
            </w:pPr>
            <w:r>
              <w:rPr>
                <w:rFonts w:ascii="Century Gothic" w:hAnsi="Century Gothic"/>
                <w:sz w:val="20"/>
                <w:szCs w:val="20"/>
              </w:rPr>
              <w:t>Resilienz</w:t>
            </w:r>
          </w:p>
          <w:p w14:paraId="3C62E2A8" w14:textId="77777777" w:rsidR="004C5370" w:rsidRDefault="004C5370" w:rsidP="004C5370">
            <w:pPr>
              <w:pStyle w:val="Listenabsatz"/>
              <w:tabs>
                <w:tab w:val="left" w:pos="3531"/>
              </w:tabs>
              <w:ind w:left="360"/>
              <w:rPr>
                <w:rFonts w:ascii="Century Gothic" w:hAnsi="Century Gothic"/>
                <w:sz w:val="20"/>
                <w:szCs w:val="20"/>
              </w:rPr>
            </w:pPr>
          </w:p>
          <w:p w14:paraId="389E0A05" w14:textId="77777777" w:rsidR="004C5370" w:rsidRPr="00066944" w:rsidRDefault="004C5370" w:rsidP="004C5370">
            <w:pPr>
              <w:pStyle w:val="Listenabsatz"/>
              <w:numPr>
                <w:ilvl w:val="0"/>
                <w:numId w:val="8"/>
              </w:numPr>
              <w:tabs>
                <w:tab w:val="left" w:pos="3531"/>
              </w:tabs>
              <w:spacing w:after="160"/>
              <w:rPr>
                <w:rFonts w:ascii="Century Gothic" w:hAnsi="Century Gothic"/>
                <w:sz w:val="20"/>
                <w:szCs w:val="20"/>
              </w:rPr>
            </w:pPr>
            <w:r>
              <w:rPr>
                <w:rFonts w:ascii="Century Gothic" w:hAnsi="Century Gothic"/>
                <w:sz w:val="20"/>
                <w:szCs w:val="20"/>
              </w:rPr>
              <w:t xml:space="preserve">Förderung und Unterstützungsmöglichkeiten </w:t>
            </w:r>
          </w:p>
          <w:p w14:paraId="12EE03C4" w14:textId="7C142B20" w:rsidR="004C5370" w:rsidRPr="00A50915" w:rsidRDefault="004C5370" w:rsidP="004C5370">
            <w:pPr>
              <w:jc w:val="both"/>
              <w:rPr>
                <w:sz w:val="20"/>
                <w:szCs w:val="20"/>
              </w:rPr>
            </w:pPr>
          </w:p>
        </w:tc>
        <w:tc>
          <w:tcPr>
            <w:tcW w:w="1985" w:type="dxa"/>
          </w:tcPr>
          <w:p w14:paraId="24047FFA"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lastRenderedPageBreak/>
              <w:t>GA, LSG, Redekette, Mind-Map</w:t>
            </w:r>
          </w:p>
          <w:p w14:paraId="5BAE4E45" w14:textId="77777777" w:rsidR="004C5370" w:rsidRPr="004B0DD3" w:rsidRDefault="004C5370" w:rsidP="004C5370">
            <w:pPr>
              <w:pStyle w:val="Listenabsatz"/>
              <w:tabs>
                <w:tab w:val="left" w:pos="3531"/>
              </w:tabs>
              <w:ind w:left="360"/>
              <w:rPr>
                <w:rFonts w:ascii="Century Gothic" w:hAnsi="Century Gothic"/>
                <w:sz w:val="20"/>
                <w:szCs w:val="20"/>
              </w:rPr>
            </w:pPr>
          </w:p>
          <w:p w14:paraId="48FD8C9A"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LV, LSG</w:t>
            </w:r>
          </w:p>
          <w:p w14:paraId="4207BA20" w14:textId="77777777" w:rsidR="004C5370" w:rsidRPr="004B0DD3" w:rsidRDefault="004C5370" w:rsidP="004C5370">
            <w:pPr>
              <w:pStyle w:val="Listenabsatz"/>
              <w:tabs>
                <w:tab w:val="left" w:pos="3531"/>
              </w:tabs>
              <w:ind w:left="360"/>
              <w:rPr>
                <w:rFonts w:ascii="Century Gothic" w:hAnsi="Century Gothic"/>
                <w:sz w:val="20"/>
                <w:szCs w:val="20"/>
              </w:rPr>
            </w:pPr>
          </w:p>
          <w:p w14:paraId="3D7C30B9"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Think-Pair-Share</w:t>
            </w:r>
          </w:p>
          <w:p w14:paraId="6065ED8A" w14:textId="77777777" w:rsidR="004C5370" w:rsidRPr="004B0DD3" w:rsidRDefault="004C5370" w:rsidP="004C5370">
            <w:pPr>
              <w:pStyle w:val="Listenabsatz"/>
              <w:tabs>
                <w:tab w:val="left" w:pos="3531"/>
              </w:tabs>
              <w:ind w:left="360"/>
              <w:rPr>
                <w:rFonts w:ascii="Century Gothic" w:hAnsi="Century Gothic"/>
                <w:sz w:val="20"/>
                <w:szCs w:val="20"/>
              </w:rPr>
            </w:pPr>
            <w:r w:rsidRPr="004B0DD3">
              <w:rPr>
                <w:rFonts w:ascii="Century Gothic" w:hAnsi="Century Gothic"/>
                <w:sz w:val="20"/>
                <w:szCs w:val="20"/>
              </w:rPr>
              <w:t>Redekette</w:t>
            </w:r>
          </w:p>
          <w:p w14:paraId="4156BA26" w14:textId="77777777" w:rsidR="004C5370" w:rsidRPr="004B0DD3" w:rsidRDefault="004C5370" w:rsidP="004C5370">
            <w:pPr>
              <w:pStyle w:val="Listenabsatz"/>
              <w:tabs>
                <w:tab w:val="left" w:pos="3531"/>
              </w:tabs>
              <w:ind w:left="360"/>
              <w:rPr>
                <w:rFonts w:ascii="Century Gothic" w:hAnsi="Century Gothic"/>
                <w:sz w:val="20"/>
                <w:szCs w:val="20"/>
              </w:rPr>
            </w:pPr>
          </w:p>
          <w:p w14:paraId="373016AD" w14:textId="77777777" w:rsidR="004C5370" w:rsidRPr="004B0DD3" w:rsidRDefault="004C5370" w:rsidP="004C5370">
            <w:pPr>
              <w:pStyle w:val="Listenabsatz"/>
              <w:tabs>
                <w:tab w:val="left" w:pos="3531"/>
              </w:tabs>
              <w:ind w:left="360"/>
              <w:rPr>
                <w:rFonts w:ascii="Century Gothic" w:hAnsi="Century Gothic"/>
                <w:sz w:val="20"/>
                <w:szCs w:val="20"/>
              </w:rPr>
            </w:pPr>
          </w:p>
          <w:p w14:paraId="4AE2C0A4" w14:textId="77777777" w:rsidR="004C5370"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EA,</w:t>
            </w:r>
            <w:r>
              <w:rPr>
                <w:rFonts w:ascii="Century Gothic" w:hAnsi="Century Gothic"/>
                <w:sz w:val="20"/>
                <w:szCs w:val="20"/>
              </w:rPr>
              <w:t xml:space="preserve"> GA</w:t>
            </w:r>
            <w:r w:rsidRPr="004B0DD3">
              <w:rPr>
                <w:rFonts w:ascii="Century Gothic" w:hAnsi="Century Gothic"/>
                <w:sz w:val="20"/>
                <w:szCs w:val="20"/>
              </w:rPr>
              <w:t xml:space="preserve"> </w:t>
            </w:r>
          </w:p>
          <w:p w14:paraId="78052C97" w14:textId="77777777" w:rsidR="004C5370" w:rsidRPr="004B0DD3" w:rsidRDefault="004C5370" w:rsidP="004C5370">
            <w:pPr>
              <w:tabs>
                <w:tab w:val="left" w:pos="3531"/>
              </w:tabs>
              <w:rPr>
                <w:rFonts w:ascii="Century Gothic" w:hAnsi="Century Gothic"/>
                <w:sz w:val="20"/>
                <w:szCs w:val="20"/>
              </w:rPr>
            </w:pPr>
          </w:p>
          <w:p w14:paraId="798C94F6" w14:textId="77777777" w:rsidR="004C5370" w:rsidRPr="004B0DD3" w:rsidRDefault="004C5370" w:rsidP="004C5370">
            <w:pPr>
              <w:tabs>
                <w:tab w:val="left" w:pos="3531"/>
              </w:tabs>
              <w:rPr>
                <w:rFonts w:ascii="Century Gothic" w:hAnsi="Century Gothic"/>
                <w:sz w:val="20"/>
                <w:szCs w:val="20"/>
              </w:rPr>
            </w:pPr>
          </w:p>
          <w:p w14:paraId="213BA82A" w14:textId="77777777" w:rsidR="004C5370" w:rsidRPr="004B0DD3" w:rsidRDefault="004C5370" w:rsidP="004C5370">
            <w:pPr>
              <w:tabs>
                <w:tab w:val="left" w:pos="3531"/>
              </w:tabs>
              <w:rPr>
                <w:rFonts w:ascii="Century Gothic" w:hAnsi="Century Gothic"/>
                <w:sz w:val="20"/>
                <w:szCs w:val="20"/>
              </w:rPr>
            </w:pPr>
          </w:p>
          <w:p w14:paraId="08AF2469" w14:textId="77777777" w:rsidR="004C5370" w:rsidRDefault="004C5370" w:rsidP="004C5370">
            <w:pPr>
              <w:pStyle w:val="Listenabsatz"/>
              <w:tabs>
                <w:tab w:val="left" w:pos="3531"/>
              </w:tabs>
              <w:ind w:left="360"/>
              <w:rPr>
                <w:rFonts w:ascii="Century Gothic" w:hAnsi="Century Gothic"/>
                <w:sz w:val="20"/>
                <w:szCs w:val="20"/>
              </w:rPr>
            </w:pPr>
          </w:p>
          <w:p w14:paraId="421478C2"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lastRenderedPageBreak/>
              <w:t>Brainstorming</w:t>
            </w:r>
          </w:p>
          <w:p w14:paraId="26696F30" w14:textId="77777777" w:rsidR="004C5370" w:rsidRPr="004B0DD3" w:rsidRDefault="004C5370" w:rsidP="004C5370">
            <w:pPr>
              <w:pStyle w:val="Listenabsatz"/>
              <w:tabs>
                <w:tab w:val="left" w:pos="3531"/>
              </w:tabs>
              <w:ind w:left="360"/>
              <w:rPr>
                <w:rFonts w:ascii="Century Gothic" w:hAnsi="Century Gothic"/>
                <w:sz w:val="20"/>
                <w:szCs w:val="20"/>
              </w:rPr>
            </w:pPr>
            <w:r>
              <w:rPr>
                <w:rFonts w:ascii="Century Gothic" w:hAnsi="Century Gothic"/>
                <w:sz w:val="20"/>
                <w:szCs w:val="20"/>
              </w:rPr>
              <w:t>GA</w:t>
            </w:r>
          </w:p>
          <w:p w14:paraId="35DB4D92" w14:textId="77777777" w:rsidR="004C5370" w:rsidRPr="004B0DD3" w:rsidRDefault="004C5370" w:rsidP="004C5370">
            <w:pPr>
              <w:pStyle w:val="Listenabsatz"/>
              <w:tabs>
                <w:tab w:val="left" w:pos="3531"/>
              </w:tabs>
              <w:ind w:left="360"/>
              <w:rPr>
                <w:rFonts w:ascii="Century Gothic" w:hAnsi="Century Gothic"/>
                <w:sz w:val="20"/>
                <w:szCs w:val="20"/>
              </w:rPr>
            </w:pPr>
          </w:p>
          <w:p w14:paraId="393B984E" w14:textId="77777777" w:rsidR="004C5370" w:rsidRPr="003B26C5" w:rsidRDefault="004C5370" w:rsidP="004C5370">
            <w:pPr>
              <w:pStyle w:val="Listenabsatz"/>
              <w:numPr>
                <w:ilvl w:val="0"/>
                <w:numId w:val="8"/>
              </w:numPr>
              <w:tabs>
                <w:tab w:val="left" w:pos="3531"/>
              </w:tabs>
              <w:suppressAutoHyphens/>
              <w:spacing w:after="160"/>
              <w:rPr>
                <w:rFonts w:ascii="Century Gothic" w:hAnsi="Century Gothic"/>
                <w:sz w:val="20"/>
                <w:szCs w:val="20"/>
              </w:rPr>
            </w:pPr>
            <w:r>
              <w:rPr>
                <w:rFonts w:ascii="Century Gothic" w:hAnsi="Century Gothic"/>
                <w:sz w:val="20"/>
                <w:szCs w:val="20"/>
              </w:rPr>
              <w:t xml:space="preserve">Film: „Zirkus </w:t>
            </w:r>
            <w:proofErr w:type="spellStart"/>
            <w:r>
              <w:rPr>
                <w:rFonts w:ascii="Century Gothic" w:hAnsi="Century Gothic"/>
                <w:sz w:val="20"/>
                <w:szCs w:val="20"/>
              </w:rPr>
              <w:t>is</w:t>
            </w:r>
            <w:proofErr w:type="spellEnd"/>
            <w:r>
              <w:rPr>
                <w:rFonts w:ascii="Century Gothic" w:hAnsi="Century Gothic"/>
                <w:sz w:val="20"/>
                <w:szCs w:val="20"/>
              </w:rPr>
              <w:t xml:space="preserve"> </w:t>
            </w:r>
            <w:proofErr w:type="spellStart"/>
            <w:r>
              <w:rPr>
                <w:rFonts w:ascii="Century Gothic" w:hAnsi="Century Gothic"/>
                <w:sz w:val="20"/>
                <w:szCs w:val="20"/>
              </w:rPr>
              <w:t>nich</w:t>
            </w:r>
            <w:proofErr w:type="spellEnd"/>
            <w:r>
              <w:rPr>
                <w:rFonts w:ascii="Century Gothic" w:hAnsi="Century Gothic"/>
                <w:sz w:val="20"/>
                <w:szCs w:val="20"/>
              </w:rPr>
              <w:t>“</w:t>
            </w:r>
            <w:r>
              <w:rPr>
                <w:rFonts w:ascii="Century Gothic" w:hAnsi="Century Gothic"/>
                <w:sz w:val="20"/>
                <w:szCs w:val="20"/>
              </w:rPr>
              <w:br/>
            </w:r>
            <w:r w:rsidRPr="003B26C5">
              <w:rPr>
                <w:rFonts w:ascii="Century Gothic" w:hAnsi="Century Gothic"/>
                <w:sz w:val="20"/>
                <w:szCs w:val="20"/>
              </w:rPr>
              <w:t>Redekette,</w:t>
            </w:r>
            <w:r>
              <w:rPr>
                <w:rFonts w:ascii="Century Gothic" w:hAnsi="Century Gothic"/>
                <w:sz w:val="20"/>
                <w:szCs w:val="20"/>
              </w:rPr>
              <w:t xml:space="preserve"> </w:t>
            </w:r>
            <w:r w:rsidRPr="003B26C5">
              <w:rPr>
                <w:rFonts w:ascii="Century Gothic" w:hAnsi="Century Gothic"/>
                <w:sz w:val="20"/>
                <w:szCs w:val="20"/>
              </w:rPr>
              <w:t>Blitzlicht</w:t>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p>
          <w:p w14:paraId="3E4EC001"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EA, Brainstorming</w:t>
            </w:r>
          </w:p>
          <w:p w14:paraId="6E28ADC4" w14:textId="77777777" w:rsidR="004C5370" w:rsidRDefault="004C5370" w:rsidP="004C5370">
            <w:pPr>
              <w:pStyle w:val="Listenabsatz"/>
              <w:tabs>
                <w:tab w:val="left" w:pos="3531"/>
              </w:tabs>
              <w:ind w:left="360"/>
              <w:rPr>
                <w:rFonts w:ascii="Century Gothic" w:hAnsi="Century Gothic"/>
                <w:sz w:val="20"/>
                <w:szCs w:val="20"/>
              </w:rPr>
            </w:pPr>
          </w:p>
          <w:p w14:paraId="299F3C61" w14:textId="77777777" w:rsidR="004C5370" w:rsidRDefault="004C5370" w:rsidP="004C5370">
            <w:pPr>
              <w:pStyle w:val="Listenabsatz"/>
              <w:tabs>
                <w:tab w:val="left" w:pos="3531"/>
              </w:tabs>
              <w:ind w:left="360"/>
              <w:rPr>
                <w:rFonts w:ascii="Century Gothic" w:hAnsi="Century Gothic"/>
                <w:sz w:val="20"/>
                <w:szCs w:val="20"/>
              </w:rPr>
            </w:pPr>
          </w:p>
          <w:p w14:paraId="5CDC1899" w14:textId="77777777" w:rsidR="004C5370" w:rsidRDefault="004C5370" w:rsidP="004C5370">
            <w:pPr>
              <w:pStyle w:val="Listenabsatz"/>
              <w:tabs>
                <w:tab w:val="left" w:pos="3531"/>
              </w:tabs>
              <w:ind w:left="360"/>
              <w:rPr>
                <w:rFonts w:ascii="Century Gothic" w:hAnsi="Century Gothic"/>
                <w:sz w:val="20"/>
                <w:szCs w:val="20"/>
              </w:rPr>
            </w:pPr>
          </w:p>
          <w:p w14:paraId="02A88ABD" w14:textId="77777777" w:rsidR="004C5370" w:rsidRDefault="004C5370" w:rsidP="004C5370">
            <w:pPr>
              <w:pStyle w:val="Listenabsatz"/>
              <w:tabs>
                <w:tab w:val="left" w:pos="3531"/>
              </w:tabs>
              <w:ind w:left="360"/>
              <w:rPr>
                <w:rFonts w:ascii="Century Gothic" w:hAnsi="Century Gothic"/>
                <w:sz w:val="20"/>
                <w:szCs w:val="20"/>
              </w:rPr>
            </w:pPr>
          </w:p>
          <w:p w14:paraId="16DF3061" w14:textId="77777777" w:rsidR="004C5370" w:rsidRDefault="004C5370" w:rsidP="004C5370">
            <w:pPr>
              <w:pStyle w:val="Listenabsatz"/>
              <w:tabs>
                <w:tab w:val="left" w:pos="3531"/>
              </w:tabs>
              <w:ind w:left="360"/>
              <w:rPr>
                <w:rFonts w:ascii="Century Gothic" w:hAnsi="Century Gothic"/>
                <w:sz w:val="20"/>
                <w:szCs w:val="20"/>
              </w:rPr>
            </w:pPr>
          </w:p>
          <w:p w14:paraId="0B4FCA2B"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PA, LSG, Plenum</w:t>
            </w:r>
            <w:r>
              <w:rPr>
                <w:rFonts w:ascii="Century Gothic" w:hAnsi="Century Gothic"/>
                <w:sz w:val="20"/>
                <w:szCs w:val="20"/>
              </w:rPr>
              <w:br/>
            </w:r>
            <w:r>
              <w:rPr>
                <w:rFonts w:ascii="Century Gothic" w:hAnsi="Century Gothic"/>
                <w:sz w:val="20"/>
                <w:szCs w:val="20"/>
              </w:rPr>
              <w:br/>
            </w:r>
            <w:r>
              <w:rPr>
                <w:rFonts w:ascii="Century Gothic" w:hAnsi="Century Gothic"/>
                <w:sz w:val="20"/>
                <w:szCs w:val="20"/>
              </w:rPr>
              <w:br/>
            </w:r>
          </w:p>
          <w:p w14:paraId="0F0B7E55" w14:textId="77777777" w:rsidR="004C5370" w:rsidRPr="008B4BD7"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GA</w:t>
            </w:r>
            <w:r>
              <w:rPr>
                <w:rFonts w:ascii="Century Gothic" w:hAnsi="Century Gothic"/>
                <w:sz w:val="20"/>
                <w:szCs w:val="20"/>
              </w:rPr>
              <w:br/>
            </w:r>
            <w:r w:rsidRPr="008B4BD7">
              <w:rPr>
                <w:rFonts w:ascii="Century Gothic" w:hAnsi="Century Gothic"/>
                <w:sz w:val="20"/>
                <w:szCs w:val="20"/>
              </w:rPr>
              <w:t xml:space="preserve">EA, Internetrecherche </w:t>
            </w:r>
          </w:p>
          <w:p w14:paraId="46FA4AE3" w14:textId="77777777" w:rsidR="004C5370" w:rsidRPr="003B26C5" w:rsidRDefault="004C5370" w:rsidP="004C5370">
            <w:pPr>
              <w:tabs>
                <w:tab w:val="left" w:pos="3531"/>
              </w:tabs>
              <w:rPr>
                <w:rFonts w:ascii="Century Gothic" w:hAnsi="Century Gothic"/>
                <w:sz w:val="20"/>
                <w:szCs w:val="20"/>
              </w:rPr>
            </w:pPr>
          </w:p>
          <w:p w14:paraId="0B17AF4C"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PA</w:t>
            </w:r>
          </w:p>
          <w:p w14:paraId="26ACBF5E" w14:textId="77777777" w:rsidR="004C5370" w:rsidRPr="004B0DD3"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4B0DD3">
              <w:rPr>
                <w:rFonts w:ascii="Century Gothic" w:hAnsi="Century Gothic"/>
                <w:sz w:val="20"/>
                <w:szCs w:val="20"/>
              </w:rPr>
              <w:t>GA, LSG</w:t>
            </w:r>
          </w:p>
          <w:p w14:paraId="620D8C4A" w14:textId="77777777" w:rsidR="004C5370" w:rsidRDefault="004C5370" w:rsidP="004C5370">
            <w:pPr>
              <w:rPr>
                <w:rFonts w:ascii="Arial" w:hAnsi="Arial" w:cs="Arial"/>
                <w:sz w:val="20"/>
                <w:szCs w:val="20"/>
              </w:rPr>
            </w:pPr>
          </w:p>
          <w:p w14:paraId="3CCBF063" w14:textId="77777777" w:rsidR="004C5370" w:rsidRPr="00300AF1"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300AF1">
              <w:rPr>
                <w:rFonts w:ascii="Century Gothic" w:hAnsi="Century Gothic"/>
                <w:sz w:val="20"/>
                <w:szCs w:val="20"/>
              </w:rPr>
              <w:t>EA, GA</w:t>
            </w:r>
          </w:p>
          <w:p w14:paraId="76D1E951" w14:textId="77777777" w:rsidR="004C5370" w:rsidRPr="00300AF1" w:rsidRDefault="004C5370" w:rsidP="004C5370">
            <w:pPr>
              <w:pStyle w:val="Listenabsatz"/>
              <w:tabs>
                <w:tab w:val="left" w:pos="3531"/>
              </w:tabs>
              <w:ind w:left="360"/>
              <w:rPr>
                <w:rFonts w:ascii="Century Gothic" w:hAnsi="Century Gothic"/>
                <w:sz w:val="20"/>
                <w:szCs w:val="20"/>
              </w:rPr>
            </w:pPr>
            <w:r w:rsidRPr="00300AF1">
              <w:rPr>
                <w:rFonts w:ascii="Century Gothic" w:hAnsi="Century Gothic"/>
                <w:sz w:val="20"/>
                <w:szCs w:val="20"/>
              </w:rPr>
              <w:t>Plenum</w:t>
            </w:r>
          </w:p>
          <w:p w14:paraId="6DF0C315" w14:textId="77777777" w:rsidR="004C5370" w:rsidRPr="00300AF1" w:rsidRDefault="004C5370" w:rsidP="004C5370">
            <w:pPr>
              <w:pStyle w:val="Listenabsatz"/>
              <w:tabs>
                <w:tab w:val="left" w:pos="3531"/>
              </w:tabs>
              <w:ind w:left="360"/>
              <w:rPr>
                <w:rFonts w:ascii="Century Gothic" w:hAnsi="Century Gothic"/>
                <w:sz w:val="20"/>
                <w:szCs w:val="20"/>
              </w:rPr>
            </w:pPr>
          </w:p>
          <w:p w14:paraId="4878E3CE" w14:textId="77777777" w:rsidR="004C5370" w:rsidRPr="00300AF1" w:rsidRDefault="004C5370" w:rsidP="004C5370">
            <w:pPr>
              <w:pStyle w:val="Listenabsatz"/>
              <w:tabs>
                <w:tab w:val="left" w:pos="3531"/>
              </w:tabs>
              <w:ind w:left="360"/>
              <w:rPr>
                <w:rFonts w:ascii="Century Gothic" w:hAnsi="Century Gothic"/>
                <w:sz w:val="20"/>
                <w:szCs w:val="20"/>
              </w:rPr>
            </w:pPr>
          </w:p>
          <w:p w14:paraId="60C83452" w14:textId="77777777" w:rsidR="004C5370" w:rsidRDefault="004C5370" w:rsidP="004C5370">
            <w:pPr>
              <w:pStyle w:val="Listenabsatz"/>
              <w:tabs>
                <w:tab w:val="left" w:pos="3531"/>
              </w:tabs>
              <w:ind w:left="360"/>
              <w:rPr>
                <w:rFonts w:ascii="Century Gothic" w:hAnsi="Century Gothic"/>
                <w:sz w:val="20"/>
                <w:szCs w:val="20"/>
              </w:rPr>
            </w:pPr>
          </w:p>
          <w:p w14:paraId="7B8C097F" w14:textId="77777777" w:rsidR="004C5370" w:rsidRDefault="004C5370" w:rsidP="004C5370">
            <w:pPr>
              <w:pStyle w:val="Listenabsatz"/>
              <w:tabs>
                <w:tab w:val="left" w:pos="3531"/>
              </w:tabs>
              <w:ind w:left="360"/>
              <w:rPr>
                <w:rFonts w:ascii="Century Gothic" w:hAnsi="Century Gothic"/>
                <w:sz w:val="20"/>
                <w:szCs w:val="20"/>
              </w:rPr>
            </w:pPr>
          </w:p>
          <w:p w14:paraId="465559ED" w14:textId="77777777" w:rsidR="004C5370" w:rsidRPr="00300AF1"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300AF1">
              <w:rPr>
                <w:rFonts w:ascii="Century Gothic" w:hAnsi="Century Gothic"/>
                <w:sz w:val="20"/>
                <w:szCs w:val="20"/>
              </w:rPr>
              <w:t xml:space="preserve">EA, </w:t>
            </w:r>
          </w:p>
          <w:p w14:paraId="5367BEA0" w14:textId="77777777" w:rsidR="004C5370" w:rsidRPr="00300AF1" w:rsidRDefault="004C5370" w:rsidP="004C5370">
            <w:pPr>
              <w:pStyle w:val="Listenabsatz"/>
              <w:tabs>
                <w:tab w:val="left" w:pos="3531"/>
              </w:tabs>
              <w:ind w:left="360"/>
              <w:rPr>
                <w:rFonts w:ascii="Century Gothic" w:hAnsi="Century Gothic"/>
                <w:sz w:val="20"/>
                <w:szCs w:val="20"/>
              </w:rPr>
            </w:pPr>
            <w:r w:rsidRPr="00300AF1">
              <w:rPr>
                <w:rFonts w:ascii="Century Gothic" w:hAnsi="Century Gothic"/>
                <w:sz w:val="20"/>
                <w:szCs w:val="20"/>
              </w:rPr>
              <w:t>GA</w:t>
            </w:r>
          </w:p>
          <w:p w14:paraId="4E08DEAF" w14:textId="77777777" w:rsidR="004C5370" w:rsidRDefault="004C5370" w:rsidP="004C5370">
            <w:pPr>
              <w:pStyle w:val="Listenabsatz"/>
              <w:tabs>
                <w:tab w:val="left" w:pos="3531"/>
              </w:tabs>
              <w:ind w:left="360"/>
              <w:rPr>
                <w:rFonts w:ascii="Century Gothic" w:hAnsi="Century Gothic"/>
                <w:sz w:val="20"/>
                <w:szCs w:val="20"/>
              </w:rPr>
            </w:pPr>
          </w:p>
          <w:p w14:paraId="4553C241" w14:textId="77777777" w:rsidR="004C5370" w:rsidRDefault="004C5370" w:rsidP="004C5370">
            <w:pPr>
              <w:pStyle w:val="Listenabsatz"/>
              <w:tabs>
                <w:tab w:val="left" w:pos="3531"/>
              </w:tabs>
              <w:ind w:left="360"/>
              <w:rPr>
                <w:rFonts w:ascii="Century Gothic" w:hAnsi="Century Gothic"/>
                <w:sz w:val="20"/>
                <w:szCs w:val="20"/>
              </w:rPr>
            </w:pPr>
          </w:p>
          <w:p w14:paraId="395019EC" w14:textId="77777777" w:rsidR="004C5370" w:rsidRDefault="004C5370" w:rsidP="004C5370">
            <w:pPr>
              <w:pStyle w:val="Listenabsatz"/>
              <w:tabs>
                <w:tab w:val="left" w:pos="3531"/>
              </w:tabs>
              <w:ind w:left="360"/>
              <w:rPr>
                <w:rFonts w:ascii="Century Gothic" w:hAnsi="Century Gothic"/>
                <w:sz w:val="20"/>
                <w:szCs w:val="20"/>
              </w:rPr>
            </w:pPr>
          </w:p>
          <w:p w14:paraId="50FF3233" w14:textId="77777777" w:rsidR="004C5370" w:rsidRDefault="004C5370" w:rsidP="004C5370">
            <w:pPr>
              <w:pStyle w:val="Listenabsatz"/>
              <w:tabs>
                <w:tab w:val="left" w:pos="3531"/>
              </w:tabs>
              <w:ind w:left="360"/>
              <w:rPr>
                <w:rFonts w:ascii="Century Gothic" w:hAnsi="Century Gothic"/>
                <w:sz w:val="20"/>
                <w:szCs w:val="20"/>
              </w:rPr>
            </w:pPr>
          </w:p>
          <w:p w14:paraId="6935A298" w14:textId="77777777" w:rsidR="004C5370" w:rsidRPr="00300AF1"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300AF1">
              <w:rPr>
                <w:rFonts w:ascii="Century Gothic" w:hAnsi="Century Gothic"/>
                <w:sz w:val="20"/>
                <w:szCs w:val="20"/>
              </w:rPr>
              <w:t>GA, LSG</w:t>
            </w:r>
          </w:p>
          <w:p w14:paraId="49AB99C7" w14:textId="77777777" w:rsidR="004C5370" w:rsidRPr="00300AF1" w:rsidRDefault="004C5370" w:rsidP="004C5370">
            <w:pPr>
              <w:pStyle w:val="Listenabsatz"/>
              <w:tabs>
                <w:tab w:val="left" w:pos="3531"/>
              </w:tabs>
              <w:ind w:left="360"/>
              <w:rPr>
                <w:rFonts w:ascii="Century Gothic" w:hAnsi="Century Gothic"/>
                <w:sz w:val="20"/>
                <w:szCs w:val="20"/>
              </w:rPr>
            </w:pPr>
          </w:p>
          <w:p w14:paraId="57374B19" w14:textId="77777777" w:rsidR="004C5370" w:rsidRPr="00300AF1" w:rsidRDefault="004C5370" w:rsidP="004C5370">
            <w:pPr>
              <w:pStyle w:val="Listenabsatz"/>
              <w:tabs>
                <w:tab w:val="left" w:pos="3531"/>
              </w:tabs>
              <w:ind w:left="360"/>
              <w:rPr>
                <w:rFonts w:ascii="Century Gothic" w:hAnsi="Century Gothic"/>
                <w:sz w:val="20"/>
                <w:szCs w:val="20"/>
              </w:rPr>
            </w:pPr>
          </w:p>
          <w:p w14:paraId="7F48D5D2" w14:textId="77777777" w:rsidR="004C5370" w:rsidRPr="00300AF1" w:rsidRDefault="004C5370" w:rsidP="004C5370">
            <w:pPr>
              <w:pStyle w:val="Listenabsatz"/>
              <w:tabs>
                <w:tab w:val="left" w:pos="3531"/>
              </w:tabs>
              <w:ind w:left="360"/>
              <w:rPr>
                <w:rFonts w:ascii="Century Gothic" w:hAnsi="Century Gothic"/>
                <w:sz w:val="20"/>
                <w:szCs w:val="20"/>
              </w:rPr>
            </w:pPr>
          </w:p>
          <w:p w14:paraId="283FCE07" w14:textId="77777777" w:rsidR="004C5370" w:rsidRPr="00300AF1" w:rsidRDefault="004C5370" w:rsidP="004C5370">
            <w:pPr>
              <w:pStyle w:val="Listenabsatz"/>
              <w:tabs>
                <w:tab w:val="left" w:pos="3531"/>
              </w:tabs>
              <w:ind w:left="360"/>
              <w:rPr>
                <w:rFonts w:ascii="Century Gothic" w:hAnsi="Century Gothic"/>
                <w:sz w:val="20"/>
                <w:szCs w:val="20"/>
              </w:rPr>
            </w:pPr>
          </w:p>
          <w:p w14:paraId="32CFBC62" w14:textId="77777777" w:rsidR="004C5370" w:rsidRDefault="004C5370" w:rsidP="004C5370">
            <w:pPr>
              <w:pStyle w:val="Listenabsatz"/>
              <w:tabs>
                <w:tab w:val="left" w:pos="3531"/>
              </w:tabs>
              <w:ind w:left="360"/>
              <w:rPr>
                <w:rFonts w:ascii="Century Gothic" w:hAnsi="Century Gothic"/>
                <w:sz w:val="20"/>
                <w:szCs w:val="20"/>
              </w:rPr>
            </w:pPr>
          </w:p>
          <w:p w14:paraId="667ACD45" w14:textId="77777777" w:rsidR="004C5370" w:rsidRDefault="004C5370" w:rsidP="004C5370">
            <w:pPr>
              <w:pStyle w:val="Listenabsatz"/>
              <w:tabs>
                <w:tab w:val="left" w:pos="3531"/>
              </w:tabs>
              <w:ind w:left="360"/>
              <w:rPr>
                <w:rFonts w:ascii="Century Gothic" w:hAnsi="Century Gothic"/>
                <w:sz w:val="20"/>
                <w:szCs w:val="20"/>
              </w:rPr>
            </w:pPr>
          </w:p>
          <w:p w14:paraId="1021CFD3" w14:textId="77777777" w:rsidR="004C5370" w:rsidRDefault="004C5370" w:rsidP="004C5370">
            <w:pPr>
              <w:pStyle w:val="Listenabsatz"/>
              <w:tabs>
                <w:tab w:val="left" w:pos="3531"/>
              </w:tabs>
              <w:ind w:left="360"/>
              <w:rPr>
                <w:rFonts w:ascii="Century Gothic" w:hAnsi="Century Gothic"/>
                <w:sz w:val="20"/>
                <w:szCs w:val="20"/>
              </w:rPr>
            </w:pPr>
          </w:p>
          <w:p w14:paraId="7C2E7983" w14:textId="77777777" w:rsidR="004C5370" w:rsidRDefault="004C5370" w:rsidP="004C5370">
            <w:pPr>
              <w:pStyle w:val="Listenabsatz"/>
              <w:tabs>
                <w:tab w:val="left" w:pos="3531"/>
              </w:tabs>
              <w:ind w:left="360"/>
              <w:rPr>
                <w:rFonts w:ascii="Century Gothic" w:hAnsi="Century Gothic"/>
                <w:sz w:val="20"/>
                <w:szCs w:val="20"/>
              </w:rPr>
            </w:pPr>
          </w:p>
          <w:p w14:paraId="1DF888B5" w14:textId="77777777" w:rsidR="004C5370" w:rsidRDefault="004C5370" w:rsidP="004C5370">
            <w:pPr>
              <w:pStyle w:val="Listenabsatz"/>
              <w:tabs>
                <w:tab w:val="left" w:pos="3531"/>
              </w:tabs>
              <w:ind w:left="360"/>
              <w:rPr>
                <w:rFonts w:ascii="Century Gothic" w:hAnsi="Century Gothic"/>
                <w:sz w:val="20"/>
                <w:szCs w:val="20"/>
              </w:rPr>
            </w:pPr>
          </w:p>
          <w:p w14:paraId="62A153CE" w14:textId="77777777" w:rsidR="004C5370" w:rsidRDefault="004C5370" w:rsidP="004C5370">
            <w:pPr>
              <w:pStyle w:val="Listenabsatz"/>
              <w:tabs>
                <w:tab w:val="left" w:pos="3531"/>
              </w:tabs>
              <w:ind w:left="360"/>
              <w:rPr>
                <w:rFonts w:ascii="Century Gothic" w:hAnsi="Century Gothic"/>
                <w:sz w:val="20"/>
                <w:szCs w:val="20"/>
              </w:rPr>
            </w:pPr>
          </w:p>
          <w:p w14:paraId="6218EDAF" w14:textId="77777777" w:rsidR="004C5370" w:rsidRPr="00300AF1"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300AF1">
              <w:rPr>
                <w:rFonts w:ascii="Century Gothic" w:hAnsi="Century Gothic"/>
                <w:sz w:val="20"/>
                <w:szCs w:val="20"/>
              </w:rPr>
              <w:t>GA</w:t>
            </w:r>
          </w:p>
          <w:p w14:paraId="71634955" w14:textId="77777777" w:rsidR="004C5370" w:rsidRPr="00300AF1" w:rsidRDefault="004C5370" w:rsidP="004C5370">
            <w:pPr>
              <w:pStyle w:val="Listenabsatz"/>
              <w:tabs>
                <w:tab w:val="left" w:pos="3531"/>
              </w:tabs>
              <w:ind w:left="360"/>
              <w:rPr>
                <w:rFonts w:ascii="Century Gothic" w:hAnsi="Century Gothic"/>
                <w:sz w:val="20"/>
                <w:szCs w:val="20"/>
              </w:rPr>
            </w:pPr>
            <w:r w:rsidRPr="00300AF1">
              <w:rPr>
                <w:rFonts w:ascii="Century Gothic" w:hAnsi="Century Gothic"/>
                <w:sz w:val="20"/>
                <w:szCs w:val="20"/>
              </w:rPr>
              <w:t>Plenum, LSG</w:t>
            </w:r>
          </w:p>
          <w:p w14:paraId="09013E43" w14:textId="77777777" w:rsidR="004C5370" w:rsidRPr="00300AF1" w:rsidRDefault="004C5370" w:rsidP="004C5370">
            <w:pPr>
              <w:pStyle w:val="Listenabsatz"/>
              <w:tabs>
                <w:tab w:val="left" w:pos="3531"/>
              </w:tabs>
              <w:ind w:left="360"/>
              <w:rPr>
                <w:rFonts w:ascii="Century Gothic" w:hAnsi="Century Gothic"/>
                <w:sz w:val="20"/>
                <w:szCs w:val="20"/>
              </w:rPr>
            </w:pPr>
            <w:r w:rsidRPr="00300AF1">
              <w:rPr>
                <w:rFonts w:ascii="Century Gothic" w:hAnsi="Century Gothic"/>
                <w:sz w:val="20"/>
                <w:szCs w:val="20"/>
              </w:rPr>
              <w:lastRenderedPageBreak/>
              <w:t>Museumsrundgang</w:t>
            </w:r>
          </w:p>
          <w:p w14:paraId="0FBE57E6" w14:textId="77777777" w:rsidR="004C5370" w:rsidRPr="00300AF1" w:rsidRDefault="004C5370" w:rsidP="004C5370">
            <w:pPr>
              <w:pStyle w:val="Listenabsatz"/>
              <w:tabs>
                <w:tab w:val="left" w:pos="3531"/>
              </w:tabs>
              <w:ind w:left="360"/>
              <w:rPr>
                <w:rFonts w:ascii="Century Gothic" w:hAnsi="Century Gothic"/>
                <w:sz w:val="20"/>
                <w:szCs w:val="20"/>
              </w:rPr>
            </w:pPr>
          </w:p>
          <w:p w14:paraId="143ED7F1" w14:textId="77777777" w:rsidR="004C5370" w:rsidRPr="00300AF1" w:rsidRDefault="004C5370" w:rsidP="004C5370">
            <w:pPr>
              <w:pStyle w:val="Listenabsatz"/>
              <w:tabs>
                <w:tab w:val="left" w:pos="3531"/>
              </w:tabs>
              <w:ind w:left="360"/>
              <w:rPr>
                <w:rFonts w:ascii="Century Gothic" w:hAnsi="Century Gothic"/>
                <w:sz w:val="20"/>
                <w:szCs w:val="20"/>
              </w:rPr>
            </w:pPr>
          </w:p>
          <w:p w14:paraId="49EEF3AB" w14:textId="77777777" w:rsidR="004C5370" w:rsidRDefault="004C5370" w:rsidP="004C5370">
            <w:pPr>
              <w:pStyle w:val="Listenabsatz"/>
              <w:tabs>
                <w:tab w:val="left" w:pos="3531"/>
              </w:tabs>
              <w:ind w:left="360"/>
              <w:rPr>
                <w:rFonts w:ascii="Century Gothic" w:hAnsi="Century Gothic"/>
                <w:sz w:val="20"/>
                <w:szCs w:val="20"/>
              </w:rPr>
            </w:pPr>
          </w:p>
          <w:p w14:paraId="6F06CD05" w14:textId="77777777" w:rsidR="004C5370" w:rsidRDefault="004C5370" w:rsidP="004C5370">
            <w:pPr>
              <w:pStyle w:val="Listenabsatz"/>
              <w:tabs>
                <w:tab w:val="left" w:pos="3531"/>
              </w:tabs>
              <w:ind w:left="360"/>
              <w:rPr>
                <w:rFonts w:ascii="Century Gothic" w:hAnsi="Century Gothic"/>
                <w:sz w:val="20"/>
                <w:szCs w:val="20"/>
              </w:rPr>
            </w:pPr>
          </w:p>
          <w:p w14:paraId="72F43A37" w14:textId="77777777" w:rsidR="004C5370" w:rsidRPr="00300AF1"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300AF1">
              <w:rPr>
                <w:rFonts w:ascii="Century Gothic" w:hAnsi="Century Gothic"/>
                <w:sz w:val="20"/>
                <w:szCs w:val="20"/>
              </w:rPr>
              <w:t>Blitzlicht</w:t>
            </w:r>
          </w:p>
          <w:p w14:paraId="1E6A447F" w14:textId="77777777" w:rsidR="004C5370" w:rsidRPr="00300AF1" w:rsidRDefault="004C5370" w:rsidP="004C5370">
            <w:pPr>
              <w:pStyle w:val="Listenabsatz"/>
              <w:tabs>
                <w:tab w:val="left" w:pos="3531"/>
              </w:tabs>
              <w:ind w:left="360"/>
              <w:rPr>
                <w:rFonts w:ascii="Century Gothic" w:hAnsi="Century Gothic"/>
                <w:sz w:val="20"/>
                <w:szCs w:val="20"/>
              </w:rPr>
            </w:pPr>
          </w:p>
          <w:p w14:paraId="6DD280FE" w14:textId="77777777" w:rsidR="004C5370" w:rsidRDefault="004C5370" w:rsidP="004C5370">
            <w:pPr>
              <w:pStyle w:val="Listenabsatz"/>
              <w:tabs>
                <w:tab w:val="left" w:pos="3531"/>
              </w:tabs>
              <w:ind w:left="360"/>
              <w:rPr>
                <w:rFonts w:ascii="Century Gothic" w:hAnsi="Century Gothic"/>
                <w:sz w:val="20"/>
                <w:szCs w:val="20"/>
              </w:rPr>
            </w:pPr>
          </w:p>
          <w:p w14:paraId="3FAB8DB4" w14:textId="77777777" w:rsidR="004C5370" w:rsidRDefault="004C5370" w:rsidP="004C5370">
            <w:pPr>
              <w:pStyle w:val="Listenabsatz"/>
              <w:tabs>
                <w:tab w:val="left" w:pos="3531"/>
              </w:tabs>
              <w:ind w:left="360"/>
              <w:rPr>
                <w:rFonts w:ascii="Century Gothic" w:hAnsi="Century Gothic"/>
                <w:sz w:val="20"/>
                <w:szCs w:val="20"/>
              </w:rPr>
            </w:pPr>
          </w:p>
          <w:p w14:paraId="33680EEE" w14:textId="77777777" w:rsidR="004C5370" w:rsidRPr="00300AF1" w:rsidRDefault="004C5370" w:rsidP="004C5370">
            <w:pPr>
              <w:pStyle w:val="Listenabsatz"/>
              <w:numPr>
                <w:ilvl w:val="0"/>
                <w:numId w:val="8"/>
              </w:numPr>
              <w:tabs>
                <w:tab w:val="left" w:pos="3531"/>
              </w:tabs>
              <w:suppressAutoHyphens/>
              <w:spacing w:after="160"/>
              <w:rPr>
                <w:rFonts w:ascii="Century Gothic" w:hAnsi="Century Gothic"/>
                <w:sz w:val="20"/>
                <w:szCs w:val="20"/>
              </w:rPr>
            </w:pPr>
            <w:r w:rsidRPr="00300AF1">
              <w:rPr>
                <w:rFonts w:ascii="Century Gothic" w:hAnsi="Century Gothic"/>
                <w:sz w:val="20"/>
                <w:szCs w:val="20"/>
              </w:rPr>
              <w:t>LSG, GA, Plenum</w:t>
            </w:r>
          </w:p>
          <w:p w14:paraId="3A118073" w14:textId="77777777" w:rsidR="004C5370" w:rsidRDefault="004C5370" w:rsidP="004C5370">
            <w:pPr>
              <w:pStyle w:val="Listenabsatz"/>
              <w:tabs>
                <w:tab w:val="left" w:pos="3531"/>
              </w:tabs>
              <w:ind w:left="360"/>
              <w:rPr>
                <w:rFonts w:ascii="Century Gothic" w:hAnsi="Century Gothic"/>
                <w:sz w:val="20"/>
                <w:szCs w:val="20"/>
              </w:rPr>
            </w:pPr>
          </w:p>
          <w:p w14:paraId="2213240D" w14:textId="4C799A43" w:rsidR="004C5370" w:rsidRPr="00D04B04" w:rsidRDefault="004C5370" w:rsidP="004C5370">
            <w:pPr>
              <w:rPr>
                <w:rFonts w:ascii="Arial" w:hAnsi="Arial" w:cs="Arial"/>
                <w:sz w:val="20"/>
                <w:szCs w:val="20"/>
              </w:rPr>
            </w:pPr>
            <w:r w:rsidRPr="00300AF1">
              <w:rPr>
                <w:rFonts w:ascii="Century Gothic" w:hAnsi="Century Gothic"/>
                <w:sz w:val="20"/>
                <w:szCs w:val="20"/>
              </w:rPr>
              <w:t>Think-Pair-Share</w:t>
            </w:r>
            <w:r>
              <w:rPr>
                <w:rFonts w:ascii="Century Gothic" w:hAnsi="Century Gothic"/>
                <w:sz w:val="20"/>
                <w:szCs w:val="20"/>
              </w:rPr>
              <w:t>, LSG</w:t>
            </w:r>
          </w:p>
        </w:tc>
        <w:tc>
          <w:tcPr>
            <w:tcW w:w="1891" w:type="dxa"/>
          </w:tcPr>
          <w:p w14:paraId="135741CC" w14:textId="77777777" w:rsidR="004C5370" w:rsidRPr="00D62219" w:rsidRDefault="004C5370" w:rsidP="004C5370">
            <w:pPr>
              <w:tabs>
                <w:tab w:val="left" w:pos="1216"/>
              </w:tabs>
              <w:spacing w:before="60" w:after="200" w:line="276" w:lineRule="auto"/>
              <w:rPr>
                <w:rFonts w:ascii="Arial" w:hAnsi="Arial" w:cs="Arial"/>
                <w:sz w:val="20"/>
                <w:szCs w:val="20"/>
              </w:rPr>
            </w:pPr>
            <w:r w:rsidRPr="00D62219">
              <w:rPr>
                <w:rFonts w:ascii="Century Gothic" w:hAnsi="Century Gothic"/>
                <w:sz w:val="20"/>
                <w:szCs w:val="20"/>
              </w:rPr>
              <w:lastRenderedPageBreak/>
              <w:t>Unterrichtsgespräch</w:t>
            </w:r>
          </w:p>
          <w:p w14:paraId="1583F791" w14:textId="77777777" w:rsidR="004C5370" w:rsidRDefault="004C5370" w:rsidP="004C5370">
            <w:pPr>
              <w:pStyle w:val="Listenabsatz"/>
              <w:tabs>
                <w:tab w:val="left" w:pos="3531"/>
              </w:tabs>
              <w:ind w:left="360"/>
              <w:rPr>
                <w:rFonts w:ascii="Century Gothic" w:hAnsi="Century Gothic"/>
                <w:sz w:val="20"/>
                <w:szCs w:val="20"/>
              </w:rPr>
            </w:pPr>
          </w:p>
          <w:p w14:paraId="02BD41F5" w14:textId="77777777" w:rsidR="004C5370" w:rsidRDefault="004C5370" w:rsidP="004C5370">
            <w:pPr>
              <w:pStyle w:val="Listenabsatz"/>
              <w:tabs>
                <w:tab w:val="left" w:pos="3531"/>
              </w:tabs>
              <w:ind w:left="360"/>
              <w:rPr>
                <w:rFonts w:ascii="Century Gothic" w:hAnsi="Century Gothic"/>
                <w:sz w:val="20"/>
                <w:szCs w:val="20"/>
              </w:rPr>
            </w:pPr>
          </w:p>
          <w:p w14:paraId="31980409" w14:textId="77777777" w:rsidR="004C5370" w:rsidRDefault="004C5370" w:rsidP="004C5370">
            <w:pPr>
              <w:pStyle w:val="Listenabsatz"/>
              <w:tabs>
                <w:tab w:val="left" w:pos="3531"/>
              </w:tabs>
              <w:ind w:left="360"/>
              <w:rPr>
                <w:rFonts w:ascii="Century Gothic" w:hAnsi="Century Gothic"/>
                <w:sz w:val="20"/>
                <w:szCs w:val="20"/>
              </w:rPr>
            </w:pPr>
          </w:p>
          <w:p w14:paraId="2FDF914F" w14:textId="77777777" w:rsidR="004C5370" w:rsidRDefault="004C5370" w:rsidP="004C5370">
            <w:pPr>
              <w:pStyle w:val="Listenabsatz"/>
              <w:tabs>
                <w:tab w:val="left" w:pos="3531"/>
              </w:tabs>
              <w:ind w:left="360"/>
              <w:rPr>
                <w:rFonts w:ascii="Century Gothic" w:hAnsi="Century Gothic"/>
                <w:sz w:val="20"/>
                <w:szCs w:val="20"/>
              </w:rPr>
            </w:pPr>
          </w:p>
          <w:p w14:paraId="2ED64B7B" w14:textId="77777777" w:rsidR="004C5370" w:rsidRDefault="004C5370" w:rsidP="004C5370">
            <w:pPr>
              <w:pStyle w:val="Listenabsatz"/>
              <w:tabs>
                <w:tab w:val="left" w:pos="3531"/>
              </w:tabs>
              <w:ind w:left="360"/>
              <w:rPr>
                <w:rFonts w:ascii="Century Gothic" w:hAnsi="Century Gothic"/>
                <w:sz w:val="20"/>
                <w:szCs w:val="20"/>
              </w:rPr>
            </w:pPr>
          </w:p>
          <w:p w14:paraId="6E1A87F8" w14:textId="77777777" w:rsidR="004C5370" w:rsidRPr="00D62219" w:rsidRDefault="004C5370" w:rsidP="004C5370">
            <w:pPr>
              <w:tabs>
                <w:tab w:val="left" w:pos="3531"/>
              </w:tabs>
              <w:rPr>
                <w:rFonts w:ascii="Century Gothic" w:hAnsi="Century Gothic"/>
                <w:sz w:val="20"/>
                <w:szCs w:val="20"/>
              </w:rPr>
            </w:pPr>
          </w:p>
          <w:p w14:paraId="0ADF3094" w14:textId="77777777" w:rsidR="004C5370" w:rsidRDefault="004C5370" w:rsidP="004C5370">
            <w:pPr>
              <w:tabs>
                <w:tab w:val="left" w:pos="1216"/>
              </w:tabs>
              <w:spacing w:before="60" w:after="200" w:line="276" w:lineRule="auto"/>
              <w:rPr>
                <w:rFonts w:ascii="Century Gothic" w:hAnsi="Century Gothic"/>
                <w:sz w:val="20"/>
                <w:szCs w:val="20"/>
              </w:rPr>
            </w:pPr>
          </w:p>
          <w:p w14:paraId="2F575E6E" w14:textId="77777777" w:rsidR="004C5370" w:rsidRPr="00D62219" w:rsidRDefault="004C5370" w:rsidP="004C5370">
            <w:pPr>
              <w:tabs>
                <w:tab w:val="left" w:pos="1216"/>
              </w:tabs>
              <w:spacing w:before="60" w:after="200" w:line="276" w:lineRule="auto"/>
              <w:rPr>
                <w:rFonts w:ascii="Arial" w:hAnsi="Arial" w:cs="Arial"/>
                <w:sz w:val="20"/>
                <w:szCs w:val="20"/>
              </w:rPr>
            </w:pPr>
            <w:r w:rsidRPr="00D62219">
              <w:rPr>
                <w:rFonts w:ascii="Century Gothic" w:hAnsi="Century Gothic"/>
                <w:sz w:val="20"/>
                <w:szCs w:val="20"/>
              </w:rPr>
              <w:t>Unterrichtsgespräch</w:t>
            </w:r>
          </w:p>
          <w:p w14:paraId="45CE726F" w14:textId="77777777" w:rsidR="004C5370" w:rsidRDefault="004C5370" w:rsidP="004C5370">
            <w:pPr>
              <w:pStyle w:val="Listenabsatz"/>
              <w:tabs>
                <w:tab w:val="left" w:pos="3531"/>
              </w:tabs>
              <w:ind w:left="360"/>
              <w:rPr>
                <w:rFonts w:ascii="Century Gothic" w:hAnsi="Century Gothic"/>
                <w:sz w:val="20"/>
                <w:szCs w:val="20"/>
              </w:rPr>
            </w:pPr>
          </w:p>
          <w:p w14:paraId="1C08E950" w14:textId="77777777" w:rsidR="004C5370" w:rsidRDefault="004C5370" w:rsidP="004C5370">
            <w:pPr>
              <w:pStyle w:val="Listenabsatz"/>
              <w:tabs>
                <w:tab w:val="left" w:pos="3531"/>
              </w:tabs>
              <w:ind w:left="360"/>
              <w:rPr>
                <w:rFonts w:ascii="Century Gothic" w:hAnsi="Century Gothic"/>
                <w:sz w:val="20"/>
                <w:szCs w:val="20"/>
              </w:rPr>
            </w:pPr>
          </w:p>
          <w:p w14:paraId="1CEB6580" w14:textId="77777777" w:rsidR="004C5370" w:rsidRDefault="004C5370" w:rsidP="004C5370">
            <w:pPr>
              <w:pStyle w:val="Listenabsatz"/>
              <w:tabs>
                <w:tab w:val="left" w:pos="3531"/>
              </w:tabs>
              <w:ind w:left="360"/>
              <w:rPr>
                <w:rFonts w:ascii="Century Gothic" w:hAnsi="Century Gothic"/>
                <w:sz w:val="20"/>
                <w:szCs w:val="20"/>
              </w:rPr>
            </w:pPr>
          </w:p>
          <w:p w14:paraId="0DA1A543" w14:textId="77777777" w:rsidR="004C5370" w:rsidRDefault="004C5370" w:rsidP="004C5370">
            <w:pPr>
              <w:pStyle w:val="Listenabsatz"/>
              <w:tabs>
                <w:tab w:val="left" w:pos="3531"/>
              </w:tabs>
              <w:ind w:left="360"/>
              <w:rPr>
                <w:rFonts w:ascii="Century Gothic" w:hAnsi="Century Gothic"/>
                <w:sz w:val="20"/>
                <w:szCs w:val="20"/>
              </w:rPr>
            </w:pPr>
          </w:p>
          <w:p w14:paraId="0D4DB2F1" w14:textId="77777777" w:rsidR="004C5370" w:rsidRDefault="004C5370" w:rsidP="004C5370">
            <w:pPr>
              <w:pStyle w:val="Listenabsatz"/>
              <w:tabs>
                <w:tab w:val="left" w:pos="3531"/>
              </w:tabs>
              <w:ind w:left="0"/>
              <w:rPr>
                <w:rFonts w:ascii="Arial" w:hAnsi="Arial" w:cs="Arial"/>
                <w:sz w:val="20"/>
                <w:szCs w:val="20"/>
              </w:rPr>
            </w:pPr>
          </w:p>
          <w:p w14:paraId="78D6727B" w14:textId="77777777" w:rsidR="004C5370" w:rsidRPr="00474862" w:rsidRDefault="004C5370" w:rsidP="004C5370">
            <w:pPr>
              <w:pStyle w:val="Listenabsatz"/>
              <w:tabs>
                <w:tab w:val="left" w:pos="3531"/>
              </w:tabs>
              <w:ind w:left="0"/>
              <w:rPr>
                <w:rFonts w:ascii="Arial" w:hAnsi="Arial" w:cs="Arial"/>
                <w:sz w:val="20"/>
                <w:szCs w:val="20"/>
                <w:highlight w:val="lightGray"/>
              </w:rPr>
            </w:pPr>
            <w:r>
              <w:rPr>
                <w:rFonts w:ascii="Arial" w:hAnsi="Arial" w:cs="Arial"/>
                <w:sz w:val="20"/>
                <w:szCs w:val="20"/>
              </w:rPr>
              <w:br/>
            </w:r>
            <w:r w:rsidRPr="00474862">
              <w:rPr>
                <w:rFonts w:ascii="Century Gothic" w:hAnsi="Century Gothic"/>
                <w:sz w:val="20"/>
                <w:szCs w:val="20"/>
              </w:rPr>
              <w:t>Tafelbild</w:t>
            </w:r>
          </w:p>
          <w:p w14:paraId="55F2DBF5" w14:textId="77777777" w:rsidR="004C5370" w:rsidRDefault="004C5370" w:rsidP="004C5370">
            <w:pPr>
              <w:pStyle w:val="Listenabsatz"/>
              <w:tabs>
                <w:tab w:val="left" w:pos="3531"/>
              </w:tabs>
              <w:ind w:left="360"/>
              <w:rPr>
                <w:rFonts w:ascii="Century Gothic" w:hAnsi="Century Gothic"/>
                <w:sz w:val="20"/>
                <w:szCs w:val="20"/>
              </w:rPr>
            </w:pPr>
          </w:p>
          <w:p w14:paraId="60ED28D5" w14:textId="77777777" w:rsidR="004C5370" w:rsidRDefault="004C5370" w:rsidP="004C5370">
            <w:pPr>
              <w:pStyle w:val="Listenabsatz"/>
              <w:tabs>
                <w:tab w:val="left" w:pos="3531"/>
              </w:tabs>
              <w:ind w:left="360"/>
              <w:rPr>
                <w:rFonts w:ascii="Century Gothic" w:hAnsi="Century Gothic"/>
                <w:sz w:val="20"/>
                <w:szCs w:val="20"/>
              </w:rPr>
            </w:pPr>
          </w:p>
          <w:p w14:paraId="054463A0" w14:textId="77777777" w:rsidR="004C5370" w:rsidRDefault="004C5370" w:rsidP="004C5370">
            <w:pPr>
              <w:tabs>
                <w:tab w:val="left" w:pos="1216"/>
              </w:tabs>
              <w:spacing w:before="60" w:after="200" w:line="276" w:lineRule="auto"/>
              <w:rPr>
                <w:rFonts w:ascii="Century Gothic" w:hAnsi="Century Gothic"/>
                <w:sz w:val="20"/>
                <w:szCs w:val="20"/>
              </w:rPr>
            </w:pPr>
          </w:p>
          <w:p w14:paraId="2BAEA859" w14:textId="77777777" w:rsidR="004C5370" w:rsidRDefault="004C5370" w:rsidP="004C5370">
            <w:pPr>
              <w:tabs>
                <w:tab w:val="left" w:pos="1216"/>
              </w:tabs>
              <w:spacing w:before="60" w:after="200" w:line="276" w:lineRule="auto"/>
              <w:rPr>
                <w:rFonts w:ascii="Century Gothic" w:hAnsi="Century Gothic"/>
                <w:sz w:val="20"/>
                <w:szCs w:val="20"/>
              </w:rPr>
            </w:pPr>
          </w:p>
          <w:p w14:paraId="667D3326" w14:textId="77777777" w:rsidR="004C5370" w:rsidRDefault="004C5370" w:rsidP="004C5370">
            <w:pPr>
              <w:tabs>
                <w:tab w:val="left" w:pos="1216"/>
              </w:tabs>
              <w:spacing w:before="60" w:after="200" w:line="276" w:lineRule="auto"/>
              <w:rPr>
                <w:rFonts w:ascii="Century Gothic" w:hAnsi="Century Gothic"/>
                <w:sz w:val="20"/>
                <w:szCs w:val="20"/>
              </w:rPr>
            </w:pPr>
          </w:p>
          <w:p w14:paraId="6C202A52" w14:textId="77777777" w:rsidR="004C5370" w:rsidRPr="00474862" w:rsidRDefault="004C5370" w:rsidP="004C5370">
            <w:pPr>
              <w:tabs>
                <w:tab w:val="left" w:pos="1216"/>
              </w:tabs>
              <w:spacing w:before="60" w:after="200" w:line="276" w:lineRule="auto"/>
              <w:rPr>
                <w:rFonts w:ascii="Arial" w:hAnsi="Arial" w:cs="Arial"/>
                <w:sz w:val="20"/>
                <w:szCs w:val="20"/>
              </w:rPr>
            </w:pPr>
            <w:r w:rsidRPr="00474862">
              <w:rPr>
                <w:rFonts w:ascii="Century Gothic" w:hAnsi="Century Gothic"/>
                <w:sz w:val="20"/>
                <w:szCs w:val="20"/>
              </w:rPr>
              <w:t xml:space="preserve">Reflexion, Kontrolle, </w:t>
            </w:r>
          </w:p>
          <w:p w14:paraId="29046CBF" w14:textId="77777777" w:rsidR="004C5370" w:rsidRPr="00007641" w:rsidRDefault="004C5370" w:rsidP="004C5370">
            <w:pPr>
              <w:tabs>
                <w:tab w:val="left" w:pos="3531"/>
              </w:tabs>
              <w:rPr>
                <w:rFonts w:ascii="Century Gothic" w:hAnsi="Century Gothic"/>
                <w:sz w:val="20"/>
                <w:szCs w:val="20"/>
              </w:rPr>
            </w:pPr>
          </w:p>
          <w:p w14:paraId="29CCB707" w14:textId="77777777" w:rsidR="004C5370" w:rsidRDefault="004C5370" w:rsidP="004C5370">
            <w:pPr>
              <w:pStyle w:val="Listenabsatz"/>
              <w:tabs>
                <w:tab w:val="left" w:pos="3531"/>
              </w:tabs>
              <w:ind w:left="360"/>
              <w:rPr>
                <w:rFonts w:ascii="Century Gothic" w:hAnsi="Century Gothic"/>
                <w:sz w:val="20"/>
                <w:szCs w:val="20"/>
              </w:rPr>
            </w:pPr>
          </w:p>
          <w:p w14:paraId="2D9640A4" w14:textId="77777777" w:rsidR="004C5370" w:rsidRDefault="004C5370" w:rsidP="004C5370">
            <w:pPr>
              <w:pStyle w:val="Listenabsatz"/>
              <w:tabs>
                <w:tab w:val="left" w:pos="3531"/>
              </w:tabs>
              <w:ind w:left="0"/>
              <w:rPr>
                <w:rFonts w:ascii="Century Gothic" w:hAnsi="Century Gothic"/>
                <w:sz w:val="20"/>
                <w:szCs w:val="20"/>
              </w:rPr>
            </w:pPr>
            <w:r>
              <w:rPr>
                <w:rFonts w:ascii="Arial" w:hAnsi="Arial" w:cs="Arial"/>
                <w:sz w:val="20"/>
                <w:szCs w:val="20"/>
              </w:rPr>
              <w:br/>
            </w:r>
            <w:r w:rsidRPr="00DC4231">
              <w:rPr>
                <w:rFonts w:ascii="Century Gothic" w:hAnsi="Century Gothic"/>
                <w:sz w:val="20"/>
                <w:szCs w:val="20"/>
              </w:rPr>
              <w:t>Schaubild</w:t>
            </w:r>
          </w:p>
          <w:p w14:paraId="783A96C9" w14:textId="77777777" w:rsidR="004C5370" w:rsidRPr="00007641" w:rsidRDefault="004C5370" w:rsidP="004C5370">
            <w:pPr>
              <w:pStyle w:val="Listenabsatz"/>
              <w:tabs>
                <w:tab w:val="left" w:pos="3531"/>
              </w:tabs>
              <w:ind w:left="0"/>
              <w:rPr>
                <w:rFonts w:ascii="Arial" w:hAnsi="Arial" w:cs="Arial"/>
                <w:sz w:val="20"/>
                <w:szCs w:val="20"/>
                <w:highlight w:val="lightGray"/>
              </w:rPr>
            </w:pPr>
          </w:p>
          <w:p w14:paraId="7AB79A99" w14:textId="77777777" w:rsidR="004C5370" w:rsidRPr="00DC4231" w:rsidRDefault="004C5370" w:rsidP="004C5370">
            <w:pPr>
              <w:pStyle w:val="Listenabsatz"/>
              <w:tabs>
                <w:tab w:val="left" w:pos="3531"/>
              </w:tabs>
              <w:ind w:left="0"/>
              <w:rPr>
                <w:rFonts w:ascii="Century Gothic" w:hAnsi="Century Gothic"/>
                <w:sz w:val="20"/>
                <w:szCs w:val="20"/>
              </w:rPr>
            </w:pPr>
            <w:r w:rsidRPr="00DC4231">
              <w:rPr>
                <w:rFonts w:ascii="Century Gothic" w:hAnsi="Century Gothic"/>
                <w:sz w:val="20"/>
                <w:szCs w:val="20"/>
              </w:rPr>
              <w:t>Individuelle, strukturierte Mitschrift zum Film</w:t>
            </w:r>
          </w:p>
          <w:p w14:paraId="70B2C9E7" w14:textId="77777777" w:rsidR="004C5370" w:rsidRPr="00DC4231" w:rsidRDefault="004C5370" w:rsidP="004C5370">
            <w:pPr>
              <w:tabs>
                <w:tab w:val="left" w:pos="1216"/>
              </w:tabs>
              <w:spacing w:before="60" w:after="200" w:line="276" w:lineRule="auto"/>
              <w:rPr>
                <w:rFonts w:ascii="Arial" w:hAnsi="Arial" w:cs="Arial"/>
                <w:sz w:val="20"/>
                <w:szCs w:val="20"/>
              </w:rPr>
            </w:pPr>
            <w:r w:rsidRPr="00DC4231">
              <w:rPr>
                <w:rFonts w:ascii="Century Gothic" w:hAnsi="Century Gothic"/>
                <w:sz w:val="20"/>
                <w:szCs w:val="20"/>
              </w:rPr>
              <w:t>Bewertung der Fallanalyse u. Stellungnahme</w:t>
            </w:r>
          </w:p>
          <w:p w14:paraId="15F89988" w14:textId="77777777" w:rsidR="004C5370" w:rsidRDefault="004C5370" w:rsidP="004C5370">
            <w:pPr>
              <w:pStyle w:val="Listenabsatz"/>
              <w:tabs>
                <w:tab w:val="left" w:pos="3531"/>
              </w:tabs>
              <w:ind w:left="0"/>
              <w:rPr>
                <w:rFonts w:ascii="Century Gothic" w:hAnsi="Century Gothic"/>
                <w:sz w:val="20"/>
                <w:szCs w:val="20"/>
              </w:rPr>
            </w:pPr>
            <w:r>
              <w:rPr>
                <w:rFonts w:ascii="Arial" w:hAnsi="Arial" w:cs="Arial"/>
                <w:sz w:val="20"/>
                <w:szCs w:val="20"/>
              </w:rPr>
              <w:br/>
            </w:r>
            <w:r>
              <w:rPr>
                <w:rFonts w:ascii="Century Gothic" w:hAnsi="Century Gothic"/>
                <w:sz w:val="20"/>
                <w:szCs w:val="20"/>
              </w:rPr>
              <w:t>Definitionen</w:t>
            </w:r>
          </w:p>
          <w:p w14:paraId="7D26BE8F" w14:textId="77777777" w:rsidR="004C5370" w:rsidRDefault="004C5370" w:rsidP="004C5370">
            <w:pPr>
              <w:pStyle w:val="Listenabsatz"/>
              <w:tabs>
                <w:tab w:val="left" w:pos="3531"/>
              </w:tabs>
              <w:ind w:left="0"/>
              <w:rPr>
                <w:rFonts w:ascii="Century Gothic" w:hAnsi="Century Gothic"/>
                <w:sz w:val="20"/>
                <w:szCs w:val="20"/>
              </w:rPr>
            </w:pPr>
            <w:r w:rsidRPr="00DC4231">
              <w:rPr>
                <w:rFonts w:ascii="Century Gothic" w:hAnsi="Century Gothic"/>
                <w:sz w:val="20"/>
                <w:szCs w:val="20"/>
              </w:rPr>
              <w:t>Arbeitsergebnis, Arbeitsblatt</w:t>
            </w:r>
          </w:p>
          <w:p w14:paraId="52697114" w14:textId="77777777" w:rsidR="004C5370" w:rsidRDefault="004C5370" w:rsidP="004C5370">
            <w:pPr>
              <w:tabs>
                <w:tab w:val="left" w:pos="1216"/>
              </w:tabs>
              <w:spacing w:before="60" w:after="200" w:line="276" w:lineRule="auto"/>
              <w:rPr>
                <w:rFonts w:ascii="Century Gothic" w:hAnsi="Century Gothic"/>
                <w:sz w:val="20"/>
                <w:szCs w:val="20"/>
              </w:rPr>
            </w:pPr>
            <w:r w:rsidRPr="00DC4231">
              <w:rPr>
                <w:rFonts w:ascii="Century Gothic" w:hAnsi="Century Gothic"/>
                <w:sz w:val="20"/>
                <w:szCs w:val="20"/>
              </w:rPr>
              <w:t xml:space="preserve"> </w:t>
            </w:r>
          </w:p>
          <w:p w14:paraId="3223F34B" w14:textId="77777777" w:rsidR="004C5370" w:rsidRDefault="004C5370" w:rsidP="004C5370">
            <w:pPr>
              <w:tabs>
                <w:tab w:val="left" w:pos="1216"/>
              </w:tabs>
              <w:spacing w:before="60" w:after="200" w:line="276" w:lineRule="auto"/>
              <w:rPr>
                <w:rFonts w:ascii="Arial" w:hAnsi="Arial" w:cs="Arial"/>
                <w:sz w:val="20"/>
                <w:szCs w:val="20"/>
              </w:rPr>
            </w:pPr>
            <w:r>
              <w:rPr>
                <w:rFonts w:ascii="Arial" w:hAnsi="Arial" w:cs="Arial"/>
                <w:sz w:val="20"/>
                <w:szCs w:val="20"/>
              </w:rPr>
              <w:br/>
            </w:r>
            <w:r w:rsidRPr="00DC4231">
              <w:rPr>
                <w:rFonts w:ascii="Century Gothic" w:hAnsi="Century Gothic"/>
                <w:sz w:val="20"/>
                <w:szCs w:val="20"/>
              </w:rPr>
              <w:t>Bewertung</w:t>
            </w:r>
            <w:r>
              <w:rPr>
                <w:rFonts w:ascii="Century Gothic" w:hAnsi="Century Gothic"/>
                <w:sz w:val="20"/>
                <w:szCs w:val="20"/>
              </w:rPr>
              <w:br/>
            </w:r>
            <w:r w:rsidRPr="00DC4231">
              <w:rPr>
                <w:rFonts w:ascii="Century Gothic" w:hAnsi="Century Gothic"/>
                <w:sz w:val="20"/>
                <w:szCs w:val="20"/>
              </w:rPr>
              <w:t>Gesprächsergebnis</w:t>
            </w:r>
            <w:r>
              <w:rPr>
                <w:rFonts w:ascii="Century Gothic" w:hAnsi="Century Gothic"/>
                <w:sz w:val="20"/>
                <w:szCs w:val="20"/>
              </w:rPr>
              <w:br/>
            </w:r>
          </w:p>
          <w:p w14:paraId="689CC1B7" w14:textId="41A8805F" w:rsidR="004C5370" w:rsidRDefault="004C5370" w:rsidP="004C5370">
            <w:pPr>
              <w:pStyle w:val="Listenabsatz"/>
              <w:tabs>
                <w:tab w:val="left" w:pos="3531"/>
              </w:tabs>
              <w:ind w:left="0"/>
              <w:rPr>
                <w:rFonts w:ascii="Century Gothic" w:hAnsi="Century Gothic"/>
                <w:sz w:val="20"/>
                <w:szCs w:val="20"/>
              </w:rPr>
            </w:pPr>
            <w:r>
              <w:rPr>
                <w:rFonts w:ascii="Arial" w:hAnsi="Arial" w:cs="Arial"/>
                <w:sz w:val="20"/>
                <w:szCs w:val="20"/>
              </w:rPr>
              <w:br/>
            </w:r>
            <w:r w:rsidRPr="00DC4231">
              <w:rPr>
                <w:rFonts w:ascii="Century Gothic" w:hAnsi="Century Gothic"/>
                <w:sz w:val="20"/>
                <w:szCs w:val="20"/>
              </w:rPr>
              <w:t>Arbeitsergebnisse zur weiteren Vorgehen Bewertung</w:t>
            </w:r>
            <w:r>
              <w:rPr>
                <w:rFonts w:ascii="Century Gothic" w:hAnsi="Century Gothic"/>
                <w:sz w:val="20"/>
                <w:szCs w:val="20"/>
              </w:rPr>
              <w:br/>
            </w:r>
            <w:r w:rsidRPr="00DC4231">
              <w:rPr>
                <w:rFonts w:ascii="Century Gothic" w:hAnsi="Century Gothic"/>
                <w:sz w:val="20"/>
                <w:szCs w:val="20"/>
              </w:rPr>
              <w:t>Gesprächsergebnis</w:t>
            </w:r>
            <w:r>
              <w:rPr>
                <w:rFonts w:ascii="Century Gothic" w:hAnsi="Century Gothic"/>
                <w:sz w:val="20"/>
                <w:szCs w:val="20"/>
              </w:rPr>
              <w:t xml:space="preserve"> </w:t>
            </w:r>
          </w:p>
          <w:p w14:paraId="60C06B09" w14:textId="77777777" w:rsidR="004C5370" w:rsidRPr="00D72185" w:rsidRDefault="004C5370" w:rsidP="004C5370">
            <w:pPr>
              <w:tabs>
                <w:tab w:val="left" w:pos="3531"/>
              </w:tabs>
              <w:rPr>
                <w:rFonts w:ascii="Century Gothic" w:hAnsi="Century Gothic"/>
                <w:sz w:val="20"/>
                <w:szCs w:val="20"/>
              </w:rPr>
            </w:pPr>
          </w:p>
          <w:p w14:paraId="50D7309B" w14:textId="77777777" w:rsidR="004C5370" w:rsidRDefault="004C5370" w:rsidP="004C5370">
            <w:pPr>
              <w:pStyle w:val="Listenabsatz"/>
              <w:tabs>
                <w:tab w:val="left" w:pos="3531"/>
              </w:tabs>
              <w:ind w:left="360"/>
              <w:rPr>
                <w:rFonts w:ascii="Century Gothic" w:hAnsi="Century Gothic"/>
                <w:sz w:val="20"/>
                <w:szCs w:val="20"/>
              </w:rPr>
            </w:pPr>
          </w:p>
          <w:p w14:paraId="6A707935" w14:textId="77777777" w:rsidR="004C5370" w:rsidRDefault="004C5370" w:rsidP="004C5370">
            <w:pPr>
              <w:pStyle w:val="Listenabsatz"/>
              <w:tabs>
                <w:tab w:val="left" w:pos="3531"/>
              </w:tabs>
              <w:ind w:left="360"/>
              <w:rPr>
                <w:rFonts w:ascii="Century Gothic" w:hAnsi="Century Gothic"/>
                <w:sz w:val="20"/>
                <w:szCs w:val="20"/>
              </w:rPr>
            </w:pPr>
          </w:p>
          <w:p w14:paraId="77E6CA5B" w14:textId="77777777" w:rsidR="004C5370" w:rsidRDefault="004C5370" w:rsidP="004C5370">
            <w:pPr>
              <w:pStyle w:val="Listenabsatz"/>
              <w:tabs>
                <w:tab w:val="left" w:pos="3531"/>
              </w:tabs>
              <w:ind w:left="360"/>
              <w:rPr>
                <w:rFonts w:ascii="Century Gothic" w:hAnsi="Century Gothic"/>
                <w:sz w:val="20"/>
                <w:szCs w:val="20"/>
              </w:rPr>
            </w:pPr>
          </w:p>
          <w:p w14:paraId="6BEDF8AC" w14:textId="77777777" w:rsidR="004C5370" w:rsidRDefault="004C5370" w:rsidP="004C5370">
            <w:pPr>
              <w:pStyle w:val="Listenabsatz"/>
              <w:tabs>
                <w:tab w:val="left" w:pos="3531"/>
              </w:tabs>
              <w:ind w:left="360"/>
              <w:rPr>
                <w:rFonts w:ascii="Century Gothic" w:hAnsi="Century Gothic"/>
                <w:sz w:val="20"/>
                <w:szCs w:val="20"/>
              </w:rPr>
            </w:pPr>
          </w:p>
          <w:p w14:paraId="2369C2D1" w14:textId="77777777" w:rsidR="004C5370" w:rsidRDefault="004C5370" w:rsidP="004C5370">
            <w:pPr>
              <w:pStyle w:val="Listenabsatz"/>
              <w:tabs>
                <w:tab w:val="left" w:pos="3531"/>
              </w:tabs>
              <w:ind w:left="0"/>
              <w:rPr>
                <w:rFonts w:ascii="Century Gothic" w:hAnsi="Century Gothic"/>
                <w:sz w:val="20"/>
                <w:szCs w:val="20"/>
              </w:rPr>
            </w:pPr>
            <w:r>
              <w:rPr>
                <w:rFonts w:ascii="Arial" w:hAnsi="Arial" w:cs="Arial"/>
                <w:sz w:val="20"/>
                <w:szCs w:val="20"/>
              </w:rPr>
              <w:br/>
            </w:r>
            <w:r>
              <w:rPr>
                <w:rFonts w:ascii="Century Gothic" w:hAnsi="Century Gothic"/>
                <w:sz w:val="20"/>
                <w:szCs w:val="20"/>
              </w:rPr>
              <w:t>Plakat</w:t>
            </w:r>
          </w:p>
          <w:p w14:paraId="2B6387CC" w14:textId="77777777" w:rsidR="004C5370" w:rsidRDefault="004C5370" w:rsidP="004C5370">
            <w:pPr>
              <w:pStyle w:val="Listenabsatz"/>
              <w:tabs>
                <w:tab w:val="left" w:pos="3531"/>
              </w:tabs>
              <w:ind w:left="360"/>
              <w:rPr>
                <w:rFonts w:ascii="Century Gothic" w:hAnsi="Century Gothic"/>
                <w:sz w:val="20"/>
                <w:szCs w:val="20"/>
              </w:rPr>
            </w:pPr>
          </w:p>
          <w:p w14:paraId="245D559B" w14:textId="77777777" w:rsidR="004C5370" w:rsidRPr="00D72185" w:rsidRDefault="004C5370" w:rsidP="004C5370">
            <w:pPr>
              <w:tabs>
                <w:tab w:val="left" w:pos="3531"/>
              </w:tabs>
              <w:rPr>
                <w:rFonts w:ascii="Century Gothic" w:hAnsi="Century Gothic"/>
                <w:sz w:val="20"/>
                <w:szCs w:val="20"/>
              </w:rPr>
            </w:pPr>
            <w:r>
              <w:rPr>
                <w:rFonts w:ascii="Century Gothic" w:hAnsi="Century Gothic"/>
                <w:sz w:val="20"/>
                <w:szCs w:val="20"/>
              </w:rPr>
              <w:lastRenderedPageBreak/>
              <w:t>Moderationskarten</w:t>
            </w:r>
          </w:p>
          <w:p w14:paraId="2BA9F380" w14:textId="77777777" w:rsidR="004C5370" w:rsidRDefault="004C5370" w:rsidP="004C5370">
            <w:pPr>
              <w:pStyle w:val="Listenabsatz"/>
              <w:tabs>
                <w:tab w:val="left" w:pos="3531"/>
              </w:tabs>
              <w:ind w:left="360"/>
              <w:rPr>
                <w:rFonts w:ascii="Century Gothic" w:hAnsi="Century Gothic"/>
                <w:sz w:val="20"/>
                <w:szCs w:val="20"/>
              </w:rPr>
            </w:pPr>
          </w:p>
          <w:p w14:paraId="31EF4753" w14:textId="77777777" w:rsidR="004C5370" w:rsidRDefault="004C5370" w:rsidP="004C5370">
            <w:pPr>
              <w:tabs>
                <w:tab w:val="left" w:pos="3531"/>
              </w:tabs>
              <w:rPr>
                <w:rFonts w:ascii="Century Gothic" w:hAnsi="Century Gothic"/>
                <w:sz w:val="20"/>
                <w:szCs w:val="20"/>
              </w:rPr>
            </w:pPr>
          </w:p>
          <w:p w14:paraId="438FFC1E" w14:textId="77777777" w:rsidR="004C5370" w:rsidRPr="00D72185" w:rsidRDefault="004C5370" w:rsidP="004C5370">
            <w:pPr>
              <w:tabs>
                <w:tab w:val="left" w:pos="3531"/>
              </w:tabs>
              <w:rPr>
                <w:rFonts w:ascii="Century Gothic" w:hAnsi="Century Gothic"/>
                <w:sz w:val="20"/>
                <w:szCs w:val="20"/>
              </w:rPr>
            </w:pPr>
          </w:p>
          <w:p w14:paraId="05C7D0E3" w14:textId="77777777" w:rsidR="004C5370" w:rsidRDefault="004C5370" w:rsidP="004C5370">
            <w:pPr>
              <w:pStyle w:val="Listenabsatz"/>
              <w:tabs>
                <w:tab w:val="left" w:pos="3531"/>
              </w:tabs>
              <w:ind w:left="360"/>
              <w:rPr>
                <w:rFonts w:ascii="Century Gothic" w:hAnsi="Century Gothic"/>
                <w:sz w:val="20"/>
                <w:szCs w:val="20"/>
              </w:rPr>
            </w:pPr>
          </w:p>
          <w:p w14:paraId="5DA53A9A" w14:textId="77777777" w:rsidR="004C5370" w:rsidRDefault="004C5370" w:rsidP="004C5370">
            <w:pPr>
              <w:pStyle w:val="Listenabsatz"/>
              <w:tabs>
                <w:tab w:val="left" w:pos="3531"/>
              </w:tabs>
              <w:ind w:left="360"/>
              <w:rPr>
                <w:rFonts w:ascii="Century Gothic" w:hAnsi="Century Gothic"/>
                <w:sz w:val="20"/>
                <w:szCs w:val="20"/>
              </w:rPr>
            </w:pPr>
          </w:p>
          <w:p w14:paraId="26C6113F" w14:textId="77777777" w:rsidR="004C5370" w:rsidRDefault="004C5370" w:rsidP="004C5370">
            <w:pPr>
              <w:tabs>
                <w:tab w:val="left" w:pos="3531"/>
              </w:tabs>
              <w:rPr>
                <w:rFonts w:ascii="Century Gothic" w:hAnsi="Century Gothic"/>
                <w:sz w:val="20"/>
                <w:szCs w:val="20"/>
              </w:rPr>
            </w:pPr>
            <w:r>
              <w:rPr>
                <w:rFonts w:ascii="Arial" w:hAnsi="Arial" w:cs="Arial"/>
                <w:sz w:val="20"/>
                <w:szCs w:val="20"/>
              </w:rPr>
              <w:br/>
            </w:r>
            <w:r w:rsidRPr="00D72185">
              <w:rPr>
                <w:rFonts w:ascii="Century Gothic" w:hAnsi="Century Gothic"/>
                <w:sz w:val="20"/>
                <w:szCs w:val="20"/>
              </w:rPr>
              <w:t>Schülervortrag</w:t>
            </w:r>
          </w:p>
          <w:p w14:paraId="17905590" w14:textId="77777777" w:rsidR="004C5370" w:rsidRDefault="004C5370" w:rsidP="004C5370">
            <w:pPr>
              <w:tabs>
                <w:tab w:val="left" w:pos="3531"/>
              </w:tabs>
              <w:rPr>
                <w:rFonts w:ascii="Century Gothic" w:hAnsi="Century Gothic"/>
                <w:sz w:val="20"/>
                <w:szCs w:val="20"/>
              </w:rPr>
            </w:pPr>
          </w:p>
          <w:p w14:paraId="172F2738" w14:textId="77777777" w:rsidR="004C5370" w:rsidRDefault="004C5370" w:rsidP="004C5370">
            <w:pPr>
              <w:tabs>
                <w:tab w:val="left" w:pos="3531"/>
              </w:tabs>
              <w:rPr>
                <w:rFonts w:ascii="Century Gothic" w:hAnsi="Century Gothic"/>
                <w:sz w:val="20"/>
                <w:szCs w:val="20"/>
              </w:rPr>
            </w:pPr>
          </w:p>
          <w:p w14:paraId="070041C6" w14:textId="285FBAE7" w:rsidR="004C5370" w:rsidRPr="00D72185" w:rsidRDefault="004C5370" w:rsidP="004C5370">
            <w:pPr>
              <w:tabs>
                <w:tab w:val="left" w:pos="3531"/>
              </w:tabs>
              <w:rPr>
                <w:rFonts w:ascii="Century Gothic" w:hAnsi="Century Gothic"/>
                <w:sz w:val="20"/>
                <w:szCs w:val="20"/>
              </w:rPr>
            </w:pPr>
          </w:p>
          <w:p w14:paraId="2FE805C6" w14:textId="77777777" w:rsidR="004C5370" w:rsidRDefault="004C5370" w:rsidP="004C5370">
            <w:pPr>
              <w:tabs>
                <w:tab w:val="left" w:pos="3531"/>
              </w:tabs>
              <w:rPr>
                <w:rFonts w:ascii="Century Gothic" w:hAnsi="Century Gothic"/>
                <w:sz w:val="20"/>
                <w:szCs w:val="20"/>
              </w:rPr>
            </w:pPr>
            <w:r w:rsidRPr="00DC4231">
              <w:rPr>
                <w:rFonts w:ascii="Century Gothic" w:hAnsi="Century Gothic"/>
                <w:sz w:val="20"/>
                <w:szCs w:val="20"/>
              </w:rPr>
              <w:t>Bewertung</w:t>
            </w:r>
            <w:r>
              <w:rPr>
                <w:rFonts w:ascii="Century Gothic" w:hAnsi="Century Gothic"/>
                <w:sz w:val="20"/>
                <w:szCs w:val="20"/>
              </w:rPr>
              <w:br/>
            </w:r>
            <w:r w:rsidRPr="00DC4231">
              <w:rPr>
                <w:rFonts w:ascii="Century Gothic" w:hAnsi="Century Gothic"/>
                <w:sz w:val="20"/>
                <w:szCs w:val="20"/>
              </w:rPr>
              <w:t>Gesprächsergebnis</w:t>
            </w:r>
          </w:p>
          <w:p w14:paraId="73324349" w14:textId="77777777" w:rsidR="004C5370" w:rsidRDefault="004C5370" w:rsidP="004C5370">
            <w:pPr>
              <w:tabs>
                <w:tab w:val="left" w:pos="3531"/>
              </w:tabs>
              <w:rPr>
                <w:rFonts w:ascii="Century Gothic" w:hAnsi="Century Gothic"/>
                <w:sz w:val="20"/>
                <w:szCs w:val="20"/>
              </w:rPr>
            </w:pPr>
          </w:p>
          <w:p w14:paraId="6A4C36DC" w14:textId="77777777" w:rsidR="004C5370" w:rsidRDefault="004C5370" w:rsidP="004C5370">
            <w:pPr>
              <w:pStyle w:val="Listenabsatz"/>
              <w:tabs>
                <w:tab w:val="left" w:pos="3531"/>
              </w:tabs>
              <w:ind w:left="0"/>
              <w:rPr>
                <w:rFonts w:ascii="Century Gothic" w:hAnsi="Century Gothic"/>
                <w:sz w:val="20"/>
                <w:szCs w:val="20"/>
              </w:rPr>
            </w:pPr>
            <w:r w:rsidRPr="00DC4231">
              <w:rPr>
                <w:rFonts w:ascii="Century Gothic" w:hAnsi="Century Gothic"/>
                <w:sz w:val="20"/>
                <w:szCs w:val="20"/>
              </w:rPr>
              <w:t>Arbeitsergebnis, Arbeitsblatt</w:t>
            </w:r>
          </w:p>
          <w:p w14:paraId="76145A25" w14:textId="706E45B8" w:rsidR="004C5370" w:rsidRPr="00A50915" w:rsidRDefault="004C5370" w:rsidP="004C5370">
            <w:pPr>
              <w:rPr>
                <w:rFonts w:ascii="Arial" w:hAnsi="Arial" w:cs="Arial"/>
                <w:b/>
                <w:sz w:val="20"/>
                <w:szCs w:val="20"/>
              </w:rPr>
            </w:pPr>
            <w:r>
              <w:rPr>
                <w:rFonts w:ascii="Arial" w:hAnsi="Arial" w:cs="Arial"/>
                <w:sz w:val="20"/>
                <w:szCs w:val="20"/>
              </w:rPr>
              <w:br/>
            </w:r>
            <w:r w:rsidRPr="00DC4231">
              <w:rPr>
                <w:rFonts w:ascii="Century Gothic" w:hAnsi="Century Gothic"/>
                <w:sz w:val="20"/>
                <w:szCs w:val="20"/>
              </w:rPr>
              <w:t>Bewertung</w:t>
            </w:r>
            <w:r>
              <w:rPr>
                <w:rFonts w:ascii="Century Gothic" w:hAnsi="Century Gothic"/>
                <w:sz w:val="20"/>
                <w:szCs w:val="20"/>
              </w:rPr>
              <w:br/>
            </w:r>
            <w:r w:rsidRPr="00DC4231">
              <w:rPr>
                <w:rFonts w:ascii="Century Gothic" w:hAnsi="Century Gothic"/>
                <w:sz w:val="20"/>
                <w:szCs w:val="20"/>
              </w:rPr>
              <w:t>Gesprächsergebnis</w:t>
            </w:r>
            <w:r>
              <w:rPr>
                <w:rFonts w:ascii="Century Gothic" w:hAnsi="Century Gothic"/>
                <w:sz w:val="20"/>
                <w:szCs w:val="20"/>
              </w:rPr>
              <w:t xml:space="preserve"> </w:t>
            </w:r>
          </w:p>
        </w:tc>
      </w:tr>
      <w:tr w:rsidR="004C5370" w:rsidRPr="00A50915" w14:paraId="60CFE3AF" w14:textId="77777777" w:rsidTr="008A1CEB">
        <w:trPr>
          <w:trHeight w:val="1828"/>
        </w:trPr>
        <w:tc>
          <w:tcPr>
            <w:tcW w:w="3939" w:type="dxa"/>
            <w:gridSpan w:val="2"/>
          </w:tcPr>
          <w:p w14:paraId="138C1925" w14:textId="77777777" w:rsidR="004C5370" w:rsidRPr="00A50915" w:rsidRDefault="004C5370" w:rsidP="004C5370">
            <w:pPr>
              <w:jc w:val="center"/>
              <w:rPr>
                <w:rFonts w:ascii="Arial" w:hAnsi="Arial" w:cs="Arial"/>
                <w:b/>
                <w:sz w:val="20"/>
                <w:szCs w:val="20"/>
              </w:rPr>
            </w:pPr>
            <w:r w:rsidRPr="00A50915">
              <w:rPr>
                <w:rFonts w:ascii="Arial" w:hAnsi="Arial" w:cs="Arial"/>
                <w:b/>
                <w:sz w:val="20"/>
                <w:szCs w:val="20"/>
              </w:rPr>
              <w:lastRenderedPageBreak/>
              <w:t>Kontrollieren/Bewerten</w:t>
            </w:r>
          </w:p>
          <w:p w14:paraId="29F290D2" w14:textId="77777777" w:rsidR="004C5370" w:rsidRDefault="004C5370" w:rsidP="004C5370">
            <w:pPr>
              <w:rPr>
                <w:rFonts w:ascii="Arial" w:hAnsi="Arial" w:cs="Arial"/>
                <w:sz w:val="20"/>
                <w:szCs w:val="20"/>
              </w:rPr>
            </w:pPr>
          </w:p>
          <w:p w14:paraId="4118AA89" w14:textId="4684D344"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ziehen Schlüsse über den Zusammenhang der Entwicklungsaufgaben und die produktive Realitätsverarbeitung nach Hurrelmann für die Arbeit mit benachteiligten Kindern und Jugendlichen.</w:t>
            </w:r>
          </w:p>
          <w:p w14:paraId="70A9BE6D" w14:textId="77777777" w:rsidR="004C5370" w:rsidRPr="00EB0199" w:rsidRDefault="004C5370" w:rsidP="004C5370">
            <w:pPr>
              <w:tabs>
                <w:tab w:val="left" w:pos="3531"/>
              </w:tabs>
              <w:rPr>
                <w:rFonts w:ascii="Century Gothic" w:hAnsi="Century Gothic"/>
                <w:sz w:val="20"/>
                <w:szCs w:val="20"/>
              </w:rPr>
            </w:pPr>
          </w:p>
          <w:p w14:paraId="6A532601" w14:textId="3AFB5CED"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…bewerten Methoden der sozialen Arbeit in Bezug auf die Arbeit mit Kindern und Jugendlichen in besonderen Lebenslagen.</w:t>
            </w:r>
          </w:p>
          <w:p w14:paraId="5828B75A" w14:textId="77777777" w:rsidR="004C5370" w:rsidRPr="00EB0199" w:rsidRDefault="004C5370" w:rsidP="004C5370">
            <w:pPr>
              <w:tabs>
                <w:tab w:val="left" w:pos="3531"/>
              </w:tabs>
              <w:rPr>
                <w:rFonts w:ascii="Century Gothic" w:hAnsi="Century Gothic"/>
                <w:sz w:val="20"/>
                <w:szCs w:val="20"/>
              </w:rPr>
            </w:pPr>
          </w:p>
          <w:p w14:paraId="12E5E535" w14:textId="2D0EEDEF"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formulieren konkrete Förderungs- und Unterstützungsmöglichkeiten für betroffene Kinder und Jugendliche</w:t>
            </w:r>
          </w:p>
          <w:p w14:paraId="30CAB56E" w14:textId="77777777" w:rsidR="004C5370" w:rsidRPr="00EB0199" w:rsidRDefault="004C5370" w:rsidP="004C5370">
            <w:pPr>
              <w:tabs>
                <w:tab w:val="left" w:pos="3531"/>
              </w:tabs>
              <w:rPr>
                <w:rFonts w:ascii="Century Gothic" w:hAnsi="Century Gothic"/>
                <w:sz w:val="20"/>
                <w:szCs w:val="20"/>
              </w:rPr>
            </w:pPr>
          </w:p>
          <w:p w14:paraId="1896EADD" w14:textId="6B9EFB00"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wählen angemessene Bereiche und Methoden zur Verbesserung der Chancengleichheit von benachteiligten Kindern und Jugendlichen aus.</w:t>
            </w:r>
          </w:p>
          <w:p w14:paraId="4D101820" w14:textId="77777777" w:rsidR="004C5370" w:rsidRPr="00EB0199" w:rsidRDefault="004C5370" w:rsidP="004C5370">
            <w:pPr>
              <w:tabs>
                <w:tab w:val="left" w:pos="3531"/>
              </w:tabs>
              <w:rPr>
                <w:rFonts w:ascii="Century Gothic" w:hAnsi="Century Gothic"/>
                <w:sz w:val="20"/>
                <w:szCs w:val="20"/>
              </w:rPr>
            </w:pPr>
          </w:p>
          <w:p w14:paraId="70BCD422" w14:textId="7D7A5777" w:rsidR="004C5370" w:rsidRDefault="004C5370" w:rsidP="004C5370">
            <w:pPr>
              <w:tabs>
                <w:tab w:val="left" w:pos="3531"/>
              </w:tabs>
              <w:rPr>
                <w:rFonts w:ascii="Century Gothic" w:hAnsi="Century Gothic"/>
                <w:sz w:val="20"/>
                <w:szCs w:val="20"/>
              </w:rPr>
            </w:pPr>
            <w:r w:rsidRPr="00EB0199">
              <w:rPr>
                <w:rFonts w:ascii="Century Gothic" w:hAnsi="Century Gothic"/>
                <w:sz w:val="20"/>
                <w:szCs w:val="20"/>
              </w:rPr>
              <w:t xml:space="preserve">… vergleichen die erarbeiteten Methoden und beurteilen diese auf ihre </w:t>
            </w:r>
            <w:r>
              <w:rPr>
                <w:rFonts w:ascii="Century Gothic" w:hAnsi="Century Gothic"/>
                <w:sz w:val="20"/>
                <w:szCs w:val="20"/>
              </w:rPr>
              <w:t>Umsetzbarkeit</w:t>
            </w:r>
            <w:r w:rsidRPr="00EB0199">
              <w:rPr>
                <w:rFonts w:ascii="Century Gothic" w:hAnsi="Century Gothic"/>
                <w:sz w:val="20"/>
                <w:szCs w:val="20"/>
              </w:rPr>
              <w:t>.</w:t>
            </w:r>
          </w:p>
          <w:p w14:paraId="597A7A3F" w14:textId="77777777" w:rsidR="004C5370" w:rsidRDefault="004C5370" w:rsidP="004C5370">
            <w:pPr>
              <w:tabs>
                <w:tab w:val="left" w:pos="3531"/>
              </w:tabs>
              <w:rPr>
                <w:rFonts w:ascii="Century Gothic" w:hAnsi="Century Gothic"/>
                <w:sz w:val="20"/>
                <w:szCs w:val="20"/>
              </w:rPr>
            </w:pPr>
          </w:p>
          <w:p w14:paraId="172310DE" w14:textId="4AB0B334" w:rsidR="004C5370" w:rsidRDefault="004C5370" w:rsidP="004C5370">
            <w:pPr>
              <w:tabs>
                <w:tab w:val="left" w:pos="3531"/>
              </w:tabs>
              <w:rPr>
                <w:rFonts w:ascii="Century Gothic" w:hAnsi="Century Gothic"/>
                <w:sz w:val="20"/>
                <w:szCs w:val="20"/>
              </w:rPr>
            </w:pPr>
            <w:r w:rsidRPr="00A87D1D">
              <w:rPr>
                <w:rFonts w:ascii="Century Gothic" w:hAnsi="Century Gothic"/>
                <w:sz w:val="20"/>
                <w:szCs w:val="20"/>
              </w:rPr>
              <w:t>…bewerten die inhaltliche und methodische Gestaltung der Lernsituation.</w:t>
            </w:r>
          </w:p>
          <w:p w14:paraId="77D7B671" w14:textId="77777777" w:rsidR="004C5370" w:rsidRPr="00A87D1D" w:rsidRDefault="004C5370" w:rsidP="004C5370">
            <w:pPr>
              <w:tabs>
                <w:tab w:val="left" w:pos="3531"/>
              </w:tabs>
              <w:rPr>
                <w:rFonts w:ascii="Century Gothic" w:hAnsi="Century Gothic"/>
                <w:sz w:val="20"/>
                <w:szCs w:val="20"/>
              </w:rPr>
            </w:pPr>
          </w:p>
          <w:p w14:paraId="019C235B" w14:textId="374AD982" w:rsidR="004C5370" w:rsidRDefault="004C5370" w:rsidP="004C5370">
            <w:pPr>
              <w:rPr>
                <w:rFonts w:ascii="Arial" w:hAnsi="Arial" w:cs="Arial"/>
                <w:sz w:val="20"/>
                <w:szCs w:val="20"/>
              </w:rPr>
            </w:pPr>
            <w:r w:rsidRPr="00A87D1D">
              <w:rPr>
                <w:rFonts w:ascii="Century Gothic" w:hAnsi="Century Gothic"/>
                <w:sz w:val="20"/>
                <w:szCs w:val="20"/>
              </w:rPr>
              <w:t>…reflektieren ihren persönlichen Kompetenzzuwachs.</w:t>
            </w:r>
          </w:p>
          <w:p w14:paraId="483D0C3B" w14:textId="44D8F9DE" w:rsidR="004C5370" w:rsidRPr="00057BEE" w:rsidRDefault="004C5370" w:rsidP="004C5370">
            <w:pPr>
              <w:rPr>
                <w:rFonts w:ascii="Arial" w:hAnsi="Arial" w:cs="Arial"/>
                <w:sz w:val="20"/>
                <w:szCs w:val="20"/>
              </w:rPr>
            </w:pPr>
          </w:p>
        </w:tc>
        <w:tc>
          <w:tcPr>
            <w:tcW w:w="1981" w:type="dxa"/>
            <w:gridSpan w:val="2"/>
          </w:tcPr>
          <w:p w14:paraId="2B9385CA" w14:textId="77777777" w:rsidR="004C5370" w:rsidRDefault="004C5370" w:rsidP="004C5370">
            <w:pPr>
              <w:pStyle w:val="Listenabsatz"/>
              <w:ind w:left="360"/>
              <w:rPr>
                <w:rFonts w:ascii="Century Gothic" w:hAnsi="Century Gothic"/>
                <w:sz w:val="20"/>
                <w:szCs w:val="20"/>
              </w:rPr>
            </w:pPr>
          </w:p>
          <w:p w14:paraId="55804DD4" w14:textId="77777777" w:rsidR="004C5370" w:rsidRDefault="004C5370" w:rsidP="004C5370">
            <w:pPr>
              <w:pStyle w:val="Listenabsatz"/>
              <w:ind w:left="360"/>
              <w:rPr>
                <w:rFonts w:ascii="Century Gothic" w:hAnsi="Century Gothic"/>
                <w:sz w:val="20"/>
                <w:szCs w:val="20"/>
              </w:rPr>
            </w:pPr>
          </w:p>
          <w:p w14:paraId="3636A7BE" w14:textId="77777777" w:rsidR="004C5370" w:rsidRDefault="004C5370" w:rsidP="004C5370">
            <w:pPr>
              <w:pStyle w:val="Listenabsatz"/>
              <w:numPr>
                <w:ilvl w:val="0"/>
                <w:numId w:val="11"/>
              </w:numPr>
              <w:suppressAutoHyphens/>
              <w:rPr>
                <w:rFonts w:ascii="Century Gothic" w:hAnsi="Century Gothic"/>
                <w:sz w:val="20"/>
                <w:szCs w:val="20"/>
              </w:rPr>
            </w:pPr>
            <w:r>
              <w:rPr>
                <w:rFonts w:ascii="Century Gothic" w:hAnsi="Century Gothic"/>
                <w:sz w:val="20"/>
                <w:szCs w:val="20"/>
              </w:rPr>
              <w:t>Zusammenhang „Lebensphase Jugend“ und Armut</w:t>
            </w:r>
          </w:p>
          <w:p w14:paraId="69CDE2D0" w14:textId="77777777" w:rsidR="004C5370" w:rsidRDefault="004C5370" w:rsidP="004C5370">
            <w:pPr>
              <w:rPr>
                <w:rFonts w:ascii="Century Gothic" w:hAnsi="Century Gothic"/>
                <w:sz w:val="20"/>
                <w:szCs w:val="20"/>
              </w:rPr>
            </w:pPr>
          </w:p>
          <w:p w14:paraId="1A8327A5" w14:textId="77777777" w:rsidR="004C5370" w:rsidRDefault="004C5370" w:rsidP="004C5370">
            <w:pPr>
              <w:rPr>
                <w:rFonts w:ascii="Century Gothic" w:hAnsi="Century Gothic"/>
                <w:sz w:val="20"/>
                <w:szCs w:val="20"/>
              </w:rPr>
            </w:pPr>
          </w:p>
          <w:p w14:paraId="3494B5DD" w14:textId="77777777" w:rsidR="004C5370" w:rsidRDefault="004C5370" w:rsidP="004C5370">
            <w:pPr>
              <w:rPr>
                <w:rFonts w:ascii="Century Gothic" w:hAnsi="Century Gothic"/>
                <w:sz w:val="20"/>
                <w:szCs w:val="20"/>
              </w:rPr>
            </w:pPr>
          </w:p>
          <w:p w14:paraId="4811BFB8" w14:textId="77777777" w:rsidR="004C5370" w:rsidRDefault="004C5370" w:rsidP="004C5370">
            <w:pPr>
              <w:rPr>
                <w:rFonts w:ascii="Century Gothic" w:hAnsi="Century Gothic"/>
                <w:sz w:val="20"/>
                <w:szCs w:val="20"/>
              </w:rPr>
            </w:pPr>
          </w:p>
          <w:p w14:paraId="6BF4C6EA" w14:textId="77777777" w:rsidR="004C5370" w:rsidRDefault="004C5370" w:rsidP="004C5370">
            <w:pPr>
              <w:rPr>
                <w:rFonts w:ascii="Century Gothic" w:hAnsi="Century Gothic"/>
                <w:sz w:val="20"/>
                <w:szCs w:val="20"/>
              </w:rPr>
            </w:pPr>
          </w:p>
          <w:p w14:paraId="287FED61" w14:textId="77777777" w:rsidR="004C5370" w:rsidRDefault="004C5370" w:rsidP="004C5370">
            <w:pPr>
              <w:pStyle w:val="Listenabsatz"/>
              <w:numPr>
                <w:ilvl w:val="0"/>
                <w:numId w:val="11"/>
              </w:numPr>
              <w:suppressAutoHyphens/>
              <w:rPr>
                <w:rFonts w:ascii="Century Gothic" w:hAnsi="Century Gothic"/>
                <w:sz w:val="20"/>
                <w:szCs w:val="20"/>
              </w:rPr>
            </w:pPr>
            <w:r>
              <w:rPr>
                <w:rFonts w:ascii="Century Gothic" w:hAnsi="Century Gothic"/>
                <w:sz w:val="20"/>
                <w:szCs w:val="20"/>
              </w:rPr>
              <w:t>Möglichkeiten der sozialen Arbeit zur Unterstützung von Kindern und Jugendlichen</w:t>
            </w:r>
          </w:p>
          <w:p w14:paraId="4EC26B25" w14:textId="77777777" w:rsidR="004C5370" w:rsidRDefault="004C5370" w:rsidP="004C5370">
            <w:pPr>
              <w:rPr>
                <w:rFonts w:ascii="Century Gothic" w:hAnsi="Century Gothic"/>
                <w:sz w:val="20"/>
                <w:szCs w:val="20"/>
              </w:rPr>
            </w:pPr>
          </w:p>
          <w:p w14:paraId="13953A2B" w14:textId="77777777" w:rsidR="004C5370" w:rsidRDefault="004C5370" w:rsidP="004C5370">
            <w:pPr>
              <w:rPr>
                <w:rFonts w:ascii="Century Gothic" w:hAnsi="Century Gothic"/>
                <w:sz w:val="20"/>
                <w:szCs w:val="20"/>
              </w:rPr>
            </w:pPr>
          </w:p>
          <w:p w14:paraId="5EE54149" w14:textId="77777777" w:rsidR="004C5370" w:rsidRDefault="004C5370" w:rsidP="004C5370">
            <w:pPr>
              <w:rPr>
                <w:rFonts w:ascii="Century Gothic" w:hAnsi="Century Gothic"/>
                <w:sz w:val="20"/>
                <w:szCs w:val="20"/>
              </w:rPr>
            </w:pPr>
          </w:p>
          <w:p w14:paraId="1C067A2B" w14:textId="77777777" w:rsidR="004C5370" w:rsidRDefault="004C5370" w:rsidP="004C5370">
            <w:pPr>
              <w:rPr>
                <w:rFonts w:ascii="Century Gothic" w:hAnsi="Century Gothic"/>
                <w:sz w:val="20"/>
                <w:szCs w:val="20"/>
              </w:rPr>
            </w:pPr>
          </w:p>
          <w:p w14:paraId="3F8985A2" w14:textId="77777777" w:rsidR="004C5370" w:rsidRDefault="004C5370" w:rsidP="004C5370">
            <w:pPr>
              <w:rPr>
                <w:rFonts w:ascii="Century Gothic" w:hAnsi="Century Gothic"/>
                <w:sz w:val="20"/>
                <w:szCs w:val="20"/>
              </w:rPr>
            </w:pPr>
          </w:p>
          <w:p w14:paraId="19D872AB" w14:textId="77777777" w:rsidR="004C5370" w:rsidRDefault="004C5370" w:rsidP="004C5370">
            <w:pPr>
              <w:rPr>
                <w:rFonts w:ascii="Century Gothic" w:hAnsi="Century Gothic"/>
                <w:sz w:val="20"/>
                <w:szCs w:val="20"/>
              </w:rPr>
            </w:pPr>
          </w:p>
          <w:p w14:paraId="1FB3C34B" w14:textId="77777777" w:rsidR="004C5370" w:rsidRDefault="004C5370" w:rsidP="004C5370">
            <w:pPr>
              <w:rPr>
                <w:rFonts w:ascii="Century Gothic" w:hAnsi="Century Gothic"/>
                <w:sz w:val="20"/>
                <w:szCs w:val="20"/>
              </w:rPr>
            </w:pPr>
          </w:p>
          <w:p w14:paraId="668DC99C" w14:textId="4E57DE6D" w:rsidR="004C5370" w:rsidRPr="00A50915" w:rsidRDefault="004C5370" w:rsidP="004C5370">
            <w:pPr>
              <w:rPr>
                <w:sz w:val="20"/>
                <w:szCs w:val="20"/>
              </w:rPr>
            </w:pPr>
            <w:r>
              <w:rPr>
                <w:rFonts w:ascii="Century Gothic" w:hAnsi="Century Gothic"/>
                <w:sz w:val="20"/>
                <w:szCs w:val="20"/>
              </w:rPr>
              <w:t>Chancengleichheit (?)</w:t>
            </w:r>
          </w:p>
        </w:tc>
        <w:tc>
          <w:tcPr>
            <w:tcW w:w="1985" w:type="dxa"/>
          </w:tcPr>
          <w:p w14:paraId="2611536D" w14:textId="5A721B4A" w:rsidR="004C5370" w:rsidRPr="00A50915" w:rsidRDefault="004C5370" w:rsidP="004C5370">
            <w:pPr>
              <w:rPr>
                <w:sz w:val="20"/>
                <w:szCs w:val="20"/>
              </w:rPr>
            </w:pPr>
          </w:p>
        </w:tc>
        <w:tc>
          <w:tcPr>
            <w:tcW w:w="1891" w:type="dxa"/>
          </w:tcPr>
          <w:p w14:paraId="2AF14CB1" w14:textId="77777777" w:rsidR="004C5370" w:rsidRDefault="004C5370" w:rsidP="004C5370">
            <w:pPr>
              <w:pStyle w:val="Listenabsatz"/>
              <w:tabs>
                <w:tab w:val="left" w:pos="3531"/>
              </w:tabs>
              <w:ind w:left="0"/>
              <w:rPr>
                <w:rFonts w:ascii="Century Gothic" w:hAnsi="Century Gothic"/>
                <w:sz w:val="20"/>
                <w:szCs w:val="20"/>
              </w:rPr>
            </w:pPr>
            <w:r>
              <w:rPr>
                <w:rFonts w:ascii="Century Gothic" w:hAnsi="Century Gothic"/>
                <w:sz w:val="20"/>
                <w:szCs w:val="20"/>
              </w:rPr>
              <w:t>Moderationskarten</w:t>
            </w:r>
          </w:p>
          <w:p w14:paraId="0617FDF1" w14:textId="77777777" w:rsidR="004C5370" w:rsidRDefault="004C5370" w:rsidP="004C5370">
            <w:pPr>
              <w:pStyle w:val="Listenabsatz"/>
              <w:ind w:left="0"/>
              <w:rPr>
                <w:rFonts w:ascii="Arial" w:hAnsi="Arial" w:cs="Arial"/>
                <w:sz w:val="20"/>
                <w:szCs w:val="20"/>
              </w:rPr>
            </w:pPr>
          </w:p>
          <w:p w14:paraId="6175BFA5" w14:textId="77777777" w:rsidR="004C5370" w:rsidRDefault="004C5370" w:rsidP="004C5370">
            <w:pPr>
              <w:pStyle w:val="Listenabsatz"/>
              <w:ind w:left="0"/>
              <w:rPr>
                <w:rFonts w:ascii="Century Gothic" w:hAnsi="Century Gothic"/>
                <w:sz w:val="20"/>
                <w:szCs w:val="20"/>
              </w:rPr>
            </w:pPr>
            <w:r>
              <w:rPr>
                <w:rFonts w:ascii="Arial" w:hAnsi="Arial" w:cs="Arial"/>
                <w:sz w:val="20"/>
                <w:szCs w:val="20"/>
              </w:rPr>
              <w:br/>
            </w:r>
            <w:r w:rsidRPr="00DC4231">
              <w:rPr>
                <w:rFonts w:ascii="Century Gothic" w:hAnsi="Century Gothic"/>
                <w:sz w:val="20"/>
                <w:szCs w:val="20"/>
              </w:rPr>
              <w:t>Bewertung</w:t>
            </w:r>
            <w:r>
              <w:rPr>
                <w:rFonts w:ascii="Century Gothic" w:hAnsi="Century Gothic"/>
                <w:sz w:val="20"/>
                <w:szCs w:val="20"/>
              </w:rPr>
              <w:br/>
            </w:r>
            <w:r w:rsidRPr="00DC4231">
              <w:rPr>
                <w:rFonts w:ascii="Century Gothic" w:hAnsi="Century Gothic"/>
                <w:sz w:val="20"/>
                <w:szCs w:val="20"/>
              </w:rPr>
              <w:t>Gesprächsergebnis</w:t>
            </w:r>
          </w:p>
          <w:p w14:paraId="7D460683" w14:textId="77777777" w:rsidR="004C5370" w:rsidRDefault="004C5370" w:rsidP="004C5370">
            <w:pPr>
              <w:pStyle w:val="Listenabsatz"/>
              <w:ind w:left="360"/>
              <w:rPr>
                <w:rFonts w:ascii="Century Gothic" w:hAnsi="Century Gothic"/>
                <w:sz w:val="20"/>
                <w:szCs w:val="20"/>
              </w:rPr>
            </w:pPr>
          </w:p>
          <w:p w14:paraId="0274CD2C" w14:textId="77777777" w:rsidR="004C5370" w:rsidRDefault="004C5370" w:rsidP="004C5370">
            <w:pPr>
              <w:pStyle w:val="Listenabsatz"/>
              <w:ind w:left="0"/>
              <w:rPr>
                <w:rFonts w:ascii="Century Gothic" w:hAnsi="Century Gothic"/>
                <w:sz w:val="20"/>
                <w:szCs w:val="20"/>
              </w:rPr>
            </w:pPr>
          </w:p>
          <w:p w14:paraId="55EFD4F1" w14:textId="77777777" w:rsidR="004C5370" w:rsidRDefault="004C5370" w:rsidP="004C5370">
            <w:pPr>
              <w:pStyle w:val="Listenabsatz"/>
              <w:tabs>
                <w:tab w:val="left" w:pos="3531"/>
              </w:tabs>
              <w:ind w:left="0"/>
              <w:rPr>
                <w:rFonts w:ascii="Arial" w:hAnsi="Arial" w:cs="Arial"/>
                <w:sz w:val="20"/>
                <w:szCs w:val="20"/>
              </w:rPr>
            </w:pPr>
          </w:p>
          <w:p w14:paraId="6CC91816" w14:textId="77777777" w:rsidR="004C5370" w:rsidRPr="00474862" w:rsidRDefault="004C5370" w:rsidP="004C5370">
            <w:pPr>
              <w:pStyle w:val="Listenabsatz"/>
              <w:tabs>
                <w:tab w:val="left" w:pos="3531"/>
              </w:tabs>
              <w:ind w:left="0"/>
              <w:rPr>
                <w:rFonts w:ascii="Arial" w:hAnsi="Arial" w:cs="Arial"/>
                <w:sz w:val="20"/>
                <w:szCs w:val="20"/>
                <w:highlight w:val="lightGray"/>
              </w:rPr>
            </w:pPr>
            <w:r>
              <w:rPr>
                <w:rFonts w:ascii="Arial" w:hAnsi="Arial" w:cs="Arial"/>
                <w:sz w:val="20"/>
                <w:szCs w:val="20"/>
              </w:rPr>
              <w:br/>
            </w:r>
            <w:r w:rsidRPr="00474862">
              <w:rPr>
                <w:rFonts w:ascii="Century Gothic" w:hAnsi="Century Gothic"/>
                <w:sz w:val="20"/>
                <w:szCs w:val="20"/>
              </w:rPr>
              <w:t>Tafelbild</w:t>
            </w:r>
          </w:p>
          <w:p w14:paraId="79AE0278" w14:textId="77777777" w:rsidR="004C5370" w:rsidRDefault="004C5370" w:rsidP="004C5370">
            <w:pPr>
              <w:pStyle w:val="Listenabsatz"/>
              <w:ind w:left="360"/>
              <w:rPr>
                <w:rFonts w:ascii="Century Gothic" w:hAnsi="Century Gothic"/>
                <w:sz w:val="20"/>
                <w:szCs w:val="20"/>
              </w:rPr>
            </w:pPr>
          </w:p>
          <w:p w14:paraId="23A1A6D0" w14:textId="77777777" w:rsidR="004C5370" w:rsidRDefault="004C5370" w:rsidP="004C5370">
            <w:pPr>
              <w:pStyle w:val="Listenabsatz"/>
              <w:ind w:left="360"/>
              <w:rPr>
                <w:rFonts w:ascii="Century Gothic" w:hAnsi="Century Gothic"/>
                <w:sz w:val="20"/>
                <w:szCs w:val="20"/>
              </w:rPr>
            </w:pPr>
          </w:p>
          <w:p w14:paraId="0B893EBA" w14:textId="77777777" w:rsidR="004C5370" w:rsidRDefault="004C5370" w:rsidP="004C5370">
            <w:pPr>
              <w:pStyle w:val="Listenabsatz"/>
              <w:ind w:left="360"/>
              <w:rPr>
                <w:rFonts w:ascii="Century Gothic" w:hAnsi="Century Gothic"/>
                <w:sz w:val="20"/>
                <w:szCs w:val="20"/>
              </w:rPr>
            </w:pPr>
          </w:p>
          <w:p w14:paraId="2B380BC9" w14:textId="77777777" w:rsidR="004C5370" w:rsidRPr="00474862" w:rsidRDefault="004C5370" w:rsidP="004C5370">
            <w:pPr>
              <w:rPr>
                <w:rFonts w:ascii="Century Gothic" w:hAnsi="Century Gothic"/>
                <w:sz w:val="20"/>
                <w:szCs w:val="20"/>
              </w:rPr>
            </w:pPr>
            <w:r>
              <w:rPr>
                <w:rFonts w:ascii="Century Gothic" w:hAnsi="Century Gothic"/>
                <w:sz w:val="20"/>
                <w:szCs w:val="20"/>
              </w:rPr>
              <w:t>Cluster</w:t>
            </w:r>
          </w:p>
          <w:p w14:paraId="2028E9ED" w14:textId="77777777" w:rsidR="004C5370" w:rsidRDefault="004C5370" w:rsidP="004C5370">
            <w:pPr>
              <w:pStyle w:val="Listenabsatz"/>
              <w:ind w:left="360"/>
              <w:rPr>
                <w:rFonts w:ascii="Century Gothic" w:hAnsi="Century Gothic"/>
                <w:sz w:val="20"/>
                <w:szCs w:val="20"/>
              </w:rPr>
            </w:pPr>
          </w:p>
          <w:p w14:paraId="5CA2DCA6" w14:textId="77777777" w:rsidR="004C5370" w:rsidRDefault="004C5370" w:rsidP="004C5370">
            <w:pPr>
              <w:pStyle w:val="Listenabsatz"/>
              <w:ind w:left="360"/>
              <w:rPr>
                <w:rFonts w:ascii="Century Gothic" w:hAnsi="Century Gothic"/>
                <w:sz w:val="20"/>
                <w:szCs w:val="20"/>
              </w:rPr>
            </w:pPr>
          </w:p>
          <w:p w14:paraId="6EF7A4F1" w14:textId="77777777" w:rsidR="004C5370" w:rsidRDefault="004C5370" w:rsidP="004C5370">
            <w:pPr>
              <w:pStyle w:val="Listenabsatz"/>
              <w:ind w:left="360"/>
              <w:rPr>
                <w:rFonts w:ascii="Century Gothic" w:hAnsi="Century Gothic"/>
                <w:sz w:val="20"/>
                <w:szCs w:val="20"/>
              </w:rPr>
            </w:pPr>
          </w:p>
          <w:p w14:paraId="2D7FAD2F" w14:textId="77777777" w:rsidR="004C5370" w:rsidRDefault="004C5370" w:rsidP="004C5370">
            <w:pPr>
              <w:pStyle w:val="Listenabsatz"/>
              <w:ind w:left="360"/>
              <w:rPr>
                <w:rFonts w:ascii="Century Gothic" w:hAnsi="Century Gothic"/>
                <w:sz w:val="20"/>
                <w:szCs w:val="20"/>
              </w:rPr>
            </w:pPr>
          </w:p>
          <w:p w14:paraId="1623B2D4" w14:textId="77777777" w:rsidR="004C5370" w:rsidRDefault="004C5370" w:rsidP="004C5370">
            <w:pPr>
              <w:pStyle w:val="Listenabsatz"/>
              <w:ind w:left="0"/>
              <w:rPr>
                <w:rFonts w:ascii="Century Gothic" w:hAnsi="Century Gothic"/>
                <w:sz w:val="20"/>
                <w:szCs w:val="20"/>
              </w:rPr>
            </w:pPr>
            <w:r>
              <w:rPr>
                <w:rFonts w:ascii="Century Gothic" w:hAnsi="Century Gothic"/>
                <w:sz w:val="20"/>
                <w:szCs w:val="20"/>
              </w:rPr>
              <w:t>Plakate</w:t>
            </w:r>
          </w:p>
          <w:p w14:paraId="72901ED1" w14:textId="77777777" w:rsidR="004C5370" w:rsidRDefault="004C5370" w:rsidP="004C5370">
            <w:pPr>
              <w:pStyle w:val="Listenabsatz"/>
              <w:ind w:left="0"/>
              <w:rPr>
                <w:rFonts w:ascii="Century Gothic" w:hAnsi="Century Gothic"/>
                <w:sz w:val="20"/>
                <w:szCs w:val="20"/>
              </w:rPr>
            </w:pPr>
          </w:p>
          <w:p w14:paraId="1DFB33C9" w14:textId="77777777" w:rsidR="004C5370" w:rsidRDefault="004C5370" w:rsidP="004C5370">
            <w:pPr>
              <w:pStyle w:val="Listenabsatz"/>
              <w:ind w:left="0"/>
              <w:rPr>
                <w:rFonts w:ascii="Century Gothic" w:hAnsi="Century Gothic"/>
                <w:sz w:val="20"/>
                <w:szCs w:val="20"/>
              </w:rPr>
            </w:pPr>
          </w:p>
          <w:p w14:paraId="48FE633C" w14:textId="77777777" w:rsidR="004C5370" w:rsidRDefault="004C5370" w:rsidP="004C5370">
            <w:pPr>
              <w:pStyle w:val="Listenabsatz"/>
              <w:ind w:left="0"/>
              <w:rPr>
                <w:rFonts w:ascii="Century Gothic" w:hAnsi="Century Gothic"/>
                <w:sz w:val="20"/>
                <w:szCs w:val="20"/>
              </w:rPr>
            </w:pPr>
          </w:p>
          <w:p w14:paraId="6231DDFF" w14:textId="77777777" w:rsidR="004C5370" w:rsidRDefault="004C5370" w:rsidP="004C5370">
            <w:pPr>
              <w:pStyle w:val="Listenabsatz"/>
              <w:ind w:left="0"/>
              <w:rPr>
                <w:rFonts w:ascii="Century Gothic" w:hAnsi="Century Gothic"/>
                <w:sz w:val="20"/>
                <w:szCs w:val="20"/>
              </w:rPr>
            </w:pPr>
          </w:p>
          <w:p w14:paraId="2E1E5A60" w14:textId="77777777" w:rsidR="004C5370" w:rsidRDefault="004C5370" w:rsidP="004C5370">
            <w:pPr>
              <w:pStyle w:val="Listenabsatz"/>
              <w:ind w:left="0"/>
              <w:rPr>
                <w:rFonts w:ascii="Century Gothic" w:hAnsi="Century Gothic"/>
                <w:sz w:val="20"/>
                <w:szCs w:val="20"/>
              </w:rPr>
            </w:pPr>
            <w:r>
              <w:rPr>
                <w:rFonts w:ascii="Century Gothic" w:hAnsi="Century Gothic"/>
                <w:sz w:val="20"/>
                <w:szCs w:val="20"/>
              </w:rPr>
              <w:br/>
              <w:t>Plakate mit Unterstützungs-möglichkeiten</w:t>
            </w:r>
            <w:r>
              <w:rPr>
                <w:rFonts w:ascii="Arial" w:hAnsi="Arial" w:cs="Arial"/>
                <w:sz w:val="20"/>
                <w:szCs w:val="20"/>
              </w:rPr>
              <w:br/>
            </w:r>
            <w:r w:rsidRPr="00DC4231">
              <w:rPr>
                <w:rFonts w:ascii="Century Gothic" w:hAnsi="Century Gothic"/>
                <w:sz w:val="20"/>
                <w:szCs w:val="20"/>
              </w:rPr>
              <w:t>Bewertung</w:t>
            </w:r>
          </w:p>
          <w:p w14:paraId="5D7DED70" w14:textId="77777777" w:rsidR="004C5370" w:rsidRDefault="004C5370" w:rsidP="004C5370">
            <w:pPr>
              <w:pStyle w:val="Listenabsatz"/>
              <w:ind w:left="360"/>
              <w:rPr>
                <w:rFonts w:ascii="Century Gothic" w:hAnsi="Century Gothic"/>
                <w:sz w:val="20"/>
                <w:szCs w:val="20"/>
              </w:rPr>
            </w:pPr>
            <w:r w:rsidRPr="00C054ED">
              <w:rPr>
                <w:rFonts w:ascii="Century Gothic" w:hAnsi="Century Gothic"/>
                <w:color w:val="FFFFFF" w:themeColor="background1"/>
                <w:sz w:val="20"/>
                <w:szCs w:val="20"/>
              </w:rPr>
              <w:t>Sammlung Reflexionsmethode</w:t>
            </w:r>
            <w:r w:rsidRPr="002C5237">
              <w:rPr>
                <w:rFonts w:ascii="Century Gothic" w:hAnsi="Century Gothic"/>
                <w:sz w:val="20"/>
                <w:szCs w:val="20"/>
              </w:rPr>
              <w:t xml:space="preserve"> </w:t>
            </w:r>
          </w:p>
          <w:p w14:paraId="430AD65A" w14:textId="77777777" w:rsidR="004C5370" w:rsidRDefault="004C5370" w:rsidP="004C5370">
            <w:pPr>
              <w:pStyle w:val="Listenabsatz"/>
              <w:ind w:left="360"/>
              <w:rPr>
                <w:rFonts w:ascii="Century Gothic" w:hAnsi="Century Gothic"/>
                <w:sz w:val="20"/>
                <w:szCs w:val="20"/>
              </w:rPr>
            </w:pPr>
          </w:p>
          <w:p w14:paraId="01BA3D57" w14:textId="1064BFBA" w:rsidR="004C5370" w:rsidRPr="00A50915" w:rsidRDefault="004C5370" w:rsidP="004C5370">
            <w:pPr>
              <w:rPr>
                <w:sz w:val="20"/>
                <w:szCs w:val="20"/>
              </w:rPr>
            </w:pPr>
            <w:r w:rsidRPr="002C5237">
              <w:rPr>
                <w:rFonts w:ascii="Century Gothic" w:hAnsi="Century Gothic"/>
                <w:sz w:val="20"/>
                <w:szCs w:val="20"/>
              </w:rPr>
              <w:t>Evaluationsbogen</w:t>
            </w:r>
          </w:p>
        </w:tc>
      </w:tr>
      <w:tr w:rsidR="004C5370" w:rsidRPr="000D5555" w14:paraId="3FC54F69" w14:textId="77777777" w:rsidTr="00EB0FC1">
        <w:trPr>
          <w:gridBefore w:val="1"/>
          <w:wBefore w:w="6" w:type="dxa"/>
        </w:trPr>
        <w:tc>
          <w:tcPr>
            <w:tcW w:w="9790" w:type="dxa"/>
            <w:gridSpan w:val="5"/>
          </w:tcPr>
          <w:p w14:paraId="225E8972" w14:textId="77777777" w:rsidR="004C5370" w:rsidRPr="00A50915" w:rsidRDefault="004C5370" w:rsidP="004C5370">
            <w:pPr>
              <w:rPr>
                <w:rFonts w:ascii="Arial" w:hAnsi="Arial" w:cs="Arial"/>
                <w:sz w:val="20"/>
                <w:szCs w:val="20"/>
              </w:rPr>
            </w:pPr>
            <w:r w:rsidRPr="00A50915">
              <w:rPr>
                <w:rFonts w:ascii="Arial" w:hAnsi="Arial" w:cs="Arial"/>
                <w:b/>
                <w:sz w:val="20"/>
                <w:szCs w:val="20"/>
              </w:rPr>
              <w:lastRenderedPageBreak/>
              <w:t>Weitere Entscheidungen und Leseplan</w:t>
            </w:r>
            <w:r w:rsidRPr="00A50915">
              <w:rPr>
                <w:rFonts w:ascii="Arial" w:hAnsi="Arial" w:cs="Arial"/>
                <w:sz w:val="20"/>
                <w:szCs w:val="20"/>
              </w:rPr>
              <w:t>:</w:t>
            </w:r>
          </w:p>
          <w:p w14:paraId="76BC447E" w14:textId="77777777" w:rsidR="004C5370" w:rsidRDefault="004C5370" w:rsidP="004C5370">
            <w:pPr>
              <w:rPr>
                <w:rFonts w:ascii="Arial" w:hAnsi="Arial" w:cs="Arial"/>
                <w:sz w:val="20"/>
              </w:rPr>
            </w:pPr>
          </w:p>
          <w:p w14:paraId="58028C22" w14:textId="0A42BB14" w:rsidR="00FA3858" w:rsidRDefault="004C5370" w:rsidP="004C5370">
            <w:pPr>
              <w:rPr>
                <w:rFonts w:ascii="Century Gothic" w:hAnsi="Century Gothic" w:cs="Arial"/>
                <w:sz w:val="20"/>
                <w:szCs w:val="20"/>
              </w:rPr>
            </w:pPr>
            <w:r w:rsidRPr="00061902">
              <w:rPr>
                <w:rFonts w:ascii="Century Gothic" w:hAnsi="Century Gothic" w:cs="Arial"/>
                <w:sz w:val="20"/>
                <w:szCs w:val="20"/>
              </w:rPr>
              <w:t>Hobmair</w:t>
            </w:r>
            <w:r w:rsidR="00061902" w:rsidRPr="00061902">
              <w:rPr>
                <w:rFonts w:ascii="Century Gothic" w:hAnsi="Century Gothic" w:cs="Arial"/>
                <w:sz w:val="20"/>
                <w:szCs w:val="20"/>
              </w:rPr>
              <w:t>, H.</w:t>
            </w:r>
            <w:r w:rsidR="00457E27" w:rsidRPr="00061902">
              <w:rPr>
                <w:rFonts w:ascii="Century Gothic" w:hAnsi="Century Gothic" w:cs="Arial"/>
                <w:sz w:val="20"/>
                <w:szCs w:val="20"/>
              </w:rPr>
              <w:t xml:space="preserve"> (2016)</w:t>
            </w:r>
            <w:r w:rsidRPr="00061902">
              <w:rPr>
                <w:rFonts w:ascii="Century Gothic" w:hAnsi="Century Gothic" w:cs="Arial"/>
                <w:sz w:val="20"/>
                <w:szCs w:val="20"/>
              </w:rPr>
              <w:t xml:space="preserve">: Pädagogik/Psychologie für die berufliche Oberstufe. </w:t>
            </w:r>
            <w:r w:rsidR="00457E27" w:rsidRPr="00061902">
              <w:rPr>
                <w:rFonts w:ascii="Century Gothic" w:hAnsi="Century Gothic" w:cs="Arial"/>
                <w:sz w:val="20"/>
                <w:szCs w:val="20"/>
              </w:rPr>
              <w:t>Köln: Bildungsverlag Eins.</w:t>
            </w:r>
          </w:p>
          <w:p w14:paraId="3D0FAEA1" w14:textId="540B13B6" w:rsidR="00FA3858" w:rsidRDefault="00FA3858" w:rsidP="004C5370">
            <w:pPr>
              <w:rPr>
                <w:rFonts w:ascii="Century Gothic" w:hAnsi="Century Gothic" w:cs="Arial"/>
                <w:sz w:val="20"/>
                <w:szCs w:val="20"/>
              </w:rPr>
            </w:pPr>
            <w:r w:rsidRPr="00FA3858">
              <w:rPr>
                <w:rFonts w:ascii="Century Gothic" w:hAnsi="Century Gothic" w:cs="Arial"/>
                <w:sz w:val="20"/>
                <w:szCs w:val="20"/>
              </w:rPr>
              <w:t>Börner, Y. (2018): Seit wann gibt es Hartz IV? https://praxistipps.focus.de/seit-wann-gibt-es-hartz-4-alle-infos-zur-geschichte_102020 [10.01.2021]</w:t>
            </w:r>
          </w:p>
          <w:p w14:paraId="480000A9" w14:textId="702642DB" w:rsidR="006A1C5A" w:rsidRPr="00464F06" w:rsidRDefault="006A1C5A" w:rsidP="004C5370">
            <w:pPr>
              <w:rPr>
                <w:rFonts w:ascii="Century Gothic" w:hAnsi="Century Gothic" w:cs="Arial"/>
                <w:sz w:val="20"/>
                <w:szCs w:val="20"/>
                <w:lang w:val="en-US"/>
              </w:rPr>
            </w:pPr>
            <w:proofErr w:type="spellStart"/>
            <w:r w:rsidRPr="00464F06">
              <w:rPr>
                <w:rFonts w:ascii="Century Gothic" w:hAnsi="Century Gothic" w:cs="Arial"/>
                <w:sz w:val="20"/>
                <w:szCs w:val="20"/>
                <w:lang w:val="en-US"/>
              </w:rPr>
              <w:t>Butterwegge</w:t>
            </w:r>
            <w:proofErr w:type="spellEnd"/>
            <w:r w:rsidRPr="00464F06">
              <w:rPr>
                <w:rFonts w:ascii="Century Gothic" w:hAnsi="Century Gothic" w:cs="Arial"/>
                <w:sz w:val="20"/>
                <w:szCs w:val="20"/>
                <w:lang w:val="en-US"/>
              </w:rPr>
              <w:t>, Christoph: https://www.christophbutterwegge.de/texte.php</w:t>
            </w:r>
          </w:p>
          <w:p w14:paraId="57FD7CC7" w14:textId="6D00F3AF" w:rsidR="00FA3858" w:rsidRPr="00061902" w:rsidRDefault="00FA3858" w:rsidP="004C5370">
            <w:pPr>
              <w:rPr>
                <w:rFonts w:ascii="Century Gothic" w:hAnsi="Century Gothic" w:cs="Arial"/>
                <w:sz w:val="20"/>
                <w:szCs w:val="20"/>
              </w:rPr>
            </w:pPr>
            <w:r w:rsidRPr="00FA3858">
              <w:rPr>
                <w:rFonts w:ascii="Century Gothic" w:hAnsi="Century Gothic" w:cs="Arial"/>
                <w:sz w:val="20"/>
                <w:szCs w:val="20"/>
              </w:rPr>
              <w:t xml:space="preserve">Hartziv.org (2020): </w:t>
            </w:r>
            <w:proofErr w:type="gramStart"/>
            <w:r w:rsidRPr="00FA3858">
              <w:rPr>
                <w:rFonts w:ascii="Century Gothic" w:hAnsi="Century Gothic" w:cs="Arial"/>
                <w:sz w:val="20"/>
                <w:szCs w:val="20"/>
              </w:rPr>
              <w:t>Hartz IV Regelsatz</w:t>
            </w:r>
            <w:proofErr w:type="gramEnd"/>
            <w:r w:rsidRPr="00FA3858">
              <w:rPr>
                <w:rFonts w:ascii="Century Gothic" w:hAnsi="Century Gothic" w:cs="Arial"/>
                <w:sz w:val="20"/>
                <w:szCs w:val="20"/>
              </w:rPr>
              <w:t>. https://www.hartziv.org/regelbedarf.html [10.01.2021]</w:t>
            </w:r>
          </w:p>
          <w:p w14:paraId="17F32F22" w14:textId="4CB635CE" w:rsidR="00457E27" w:rsidRPr="00061902" w:rsidRDefault="00457E27" w:rsidP="004C5370">
            <w:pPr>
              <w:rPr>
                <w:rFonts w:ascii="Century Gothic" w:hAnsi="Century Gothic" w:cs="Arial"/>
                <w:sz w:val="20"/>
              </w:rPr>
            </w:pPr>
            <w:r w:rsidRPr="00061902">
              <w:rPr>
                <w:rFonts w:ascii="Century Gothic" w:hAnsi="Century Gothic" w:cs="Arial"/>
                <w:sz w:val="20"/>
              </w:rPr>
              <w:t>Holz, G. (2019): Armutsfolgen für Kinder und Jugendliche. In: Kinderarmut bekämpfen. Armutskarrieren verhindern. Freiburg: Lambertus Verlag.</w:t>
            </w:r>
          </w:p>
          <w:p w14:paraId="550D139B" w14:textId="77777777" w:rsidR="00061902" w:rsidRPr="00061902" w:rsidRDefault="00061902" w:rsidP="00061902">
            <w:pPr>
              <w:rPr>
                <w:rFonts w:ascii="Century Gothic" w:hAnsi="Century Gothic" w:cs="Arial"/>
                <w:sz w:val="20"/>
              </w:rPr>
            </w:pPr>
            <w:r w:rsidRPr="00061902">
              <w:rPr>
                <w:rFonts w:ascii="Century Gothic" w:hAnsi="Century Gothic" w:cs="Arial"/>
                <w:sz w:val="20"/>
              </w:rPr>
              <w:t>Nonnenmann, J. (2018): Darum ist Hartz IV so verhasst. https://www.fr.de/politik/darum-hartz-verhasst-10966040.html [10.01.2021]</w:t>
            </w:r>
          </w:p>
          <w:p w14:paraId="053B09CA" w14:textId="71B612E6" w:rsidR="00457E27" w:rsidRPr="00061902" w:rsidRDefault="00061902" w:rsidP="00061902">
            <w:pPr>
              <w:rPr>
                <w:rFonts w:ascii="Century Gothic" w:hAnsi="Century Gothic" w:cs="Arial"/>
                <w:sz w:val="20"/>
              </w:rPr>
            </w:pPr>
            <w:r w:rsidRPr="00061902">
              <w:rPr>
                <w:rFonts w:ascii="Century Gothic" w:hAnsi="Century Gothic" w:cs="Arial"/>
                <w:sz w:val="20"/>
              </w:rPr>
              <w:t>Tagesschau (2021): Grüne wollen Sanktionen abschaffen. Beitrag vom 08.01.2021. https://www.tagesschau.de/inland/hartz-vier-debatte-101.html [10.01.2021]</w:t>
            </w:r>
          </w:p>
          <w:p w14:paraId="0054E450" w14:textId="77777777" w:rsidR="004C5370" w:rsidRPr="000D5555" w:rsidRDefault="004C5370" w:rsidP="004C5370">
            <w:pPr>
              <w:rPr>
                <w:rFonts w:ascii="Century Gothic" w:hAnsi="Century Gothic" w:cs="Arial"/>
                <w:sz w:val="20"/>
                <w:szCs w:val="20"/>
              </w:rPr>
            </w:pPr>
          </w:p>
          <w:p w14:paraId="6B4670AF" w14:textId="02C03435" w:rsidR="000D5555" w:rsidRPr="000D5555" w:rsidRDefault="00464F06" w:rsidP="000D5555">
            <w:pPr>
              <w:pStyle w:val="berschrift4"/>
              <w:outlineLvl w:val="3"/>
              <w:rPr>
                <w:rFonts w:ascii="Century Gothic" w:hAnsi="Century Gothic" w:cs="Arial"/>
                <w:i w:val="0"/>
                <w:iCs w:val="0"/>
                <w:color w:val="auto"/>
                <w:sz w:val="20"/>
                <w:szCs w:val="20"/>
              </w:rPr>
            </w:pPr>
            <w:r w:rsidRPr="000D5555">
              <w:rPr>
                <w:rFonts w:ascii="Century Gothic" w:hAnsi="Century Gothic" w:cs="Arial"/>
                <w:i w:val="0"/>
                <w:iCs w:val="0"/>
                <w:color w:val="auto"/>
                <w:sz w:val="20"/>
                <w:szCs w:val="20"/>
              </w:rPr>
              <w:t xml:space="preserve">Film „Zirkus </w:t>
            </w:r>
            <w:proofErr w:type="spellStart"/>
            <w:r w:rsidRPr="000D5555">
              <w:rPr>
                <w:rFonts w:ascii="Century Gothic" w:hAnsi="Century Gothic" w:cs="Arial"/>
                <w:i w:val="0"/>
                <w:iCs w:val="0"/>
                <w:color w:val="auto"/>
                <w:sz w:val="20"/>
                <w:szCs w:val="20"/>
              </w:rPr>
              <w:t>is</w:t>
            </w:r>
            <w:proofErr w:type="spellEnd"/>
            <w:r w:rsidRPr="000D5555">
              <w:rPr>
                <w:rFonts w:ascii="Century Gothic" w:hAnsi="Century Gothic" w:cs="Arial"/>
                <w:i w:val="0"/>
                <w:iCs w:val="0"/>
                <w:color w:val="auto"/>
                <w:sz w:val="20"/>
                <w:szCs w:val="20"/>
              </w:rPr>
              <w:t xml:space="preserve">‘ </w:t>
            </w:r>
            <w:proofErr w:type="spellStart"/>
            <w:r w:rsidRPr="000D5555">
              <w:rPr>
                <w:rFonts w:ascii="Century Gothic" w:hAnsi="Century Gothic" w:cs="Arial"/>
                <w:i w:val="0"/>
                <w:iCs w:val="0"/>
                <w:color w:val="auto"/>
                <w:sz w:val="20"/>
                <w:szCs w:val="20"/>
              </w:rPr>
              <w:t>nich</w:t>
            </w:r>
            <w:proofErr w:type="spellEnd"/>
            <w:r w:rsidRPr="000D5555">
              <w:rPr>
                <w:rFonts w:ascii="Century Gothic" w:hAnsi="Century Gothic" w:cs="Arial"/>
                <w:i w:val="0"/>
                <w:iCs w:val="0"/>
                <w:color w:val="auto"/>
                <w:sz w:val="20"/>
                <w:szCs w:val="20"/>
              </w:rPr>
              <w:t>‘“</w:t>
            </w:r>
            <w:r w:rsidR="000D5555" w:rsidRPr="000D5555">
              <w:rPr>
                <w:rFonts w:ascii="Century Gothic" w:hAnsi="Century Gothic" w:cs="Arial"/>
                <w:i w:val="0"/>
                <w:iCs w:val="0"/>
                <w:color w:val="auto"/>
                <w:sz w:val="20"/>
                <w:szCs w:val="20"/>
              </w:rPr>
              <w:t xml:space="preserve"> von Astrid Schult (Kauf-DVD über </w:t>
            </w:r>
            <w:r w:rsidR="000D5555" w:rsidRPr="000D5555">
              <w:rPr>
                <w:rFonts w:ascii="Century Gothic" w:hAnsi="Century Gothic"/>
                <w:i w:val="0"/>
                <w:iCs w:val="0"/>
                <w:color w:val="auto"/>
                <w:sz w:val="20"/>
                <w:szCs w:val="20"/>
              </w:rPr>
              <w:t xml:space="preserve">www.lingua-video.com </w:t>
            </w:r>
            <w:r w:rsidR="000D5555" w:rsidRPr="000D5555">
              <w:rPr>
                <w:rFonts w:ascii="Century Gothic" w:hAnsi="Century Gothic" w:cs="Arial"/>
                <w:i w:val="0"/>
                <w:iCs w:val="0"/>
                <w:color w:val="auto"/>
                <w:sz w:val="20"/>
                <w:szCs w:val="20"/>
              </w:rPr>
              <w:t xml:space="preserve"> erhältlich)</w:t>
            </w:r>
          </w:p>
          <w:p w14:paraId="6AAAA153" w14:textId="77777777" w:rsidR="000D5555" w:rsidRPr="000D5555" w:rsidRDefault="000D5555" w:rsidP="004C5370">
            <w:pPr>
              <w:rPr>
                <w:rFonts w:ascii="Century Gothic" w:hAnsi="Century Gothic" w:cs="Arial"/>
                <w:sz w:val="20"/>
                <w:szCs w:val="20"/>
              </w:rPr>
            </w:pPr>
          </w:p>
          <w:p w14:paraId="2534F657" w14:textId="77B7E488" w:rsidR="00464F06" w:rsidRPr="000D5555" w:rsidRDefault="000D5555" w:rsidP="004C5370">
            <w:pPr>
              <w:rPr>
                <w:rFonts w:ascii="Century Gothic" w:hAnsi="Century Gothic" w:cs="Arial"/>
                <w:sz w:val="20"/>
                <w:szCs w:val="20"/>
              </w:rPr>
            </w:pPr>
            <w:r w:rsidRPr="000D5555">
              <w:rPr>
                <w:rFonts w:ascii="Century Gothic" w:hAnsi="Century Gothic" w:cs="Arial"/>
                <w:sz w:val="20"/>
                <w:szCs w:val="20"/>
              </w:rPr>
              <w:t>ZDF-Dokumentation Kinderarmut</w:t>
            </w:r>
            <w:r w:rsidR="00464F06" w:rsidRPr="000D5555">
              <w:rPr>
                <w:rFonts w:ascii="Century Gothic" w:hAnsi="Century Gothic" w:cs="Arial"/>
                <w:sz w:val="20"/>
                <w:szCs w:val="20"/>
              </w:rPr>
              <w:t xml:space="preserve">: </w:t>
            </w:r>
            <w:r w:rsidR="00464F06" w:rsidRPr="000D5555">
              <w:rPr>
                <w:rFonts w:ascii="Century Gothic" w:hAnsi="Century Gothic"/>
                <w:sz w:val="20"/>
                <w:szCs w:val="20"/>
                <w:shd w:val="clear" w:color="auto" w:fill="FFFFFF"/>
              </w:rPr>
              <w:t>https://www.youtube.com/watch?v=dpBxy3X1y_k</w:t>
            </w:r>
          </w:p>
          <w:p w14:paraId="4B2E06BD" w14:textId="53C77088" w:rsidR="00464F06" w:rsidRPr="000D5555" w:rsidRDefault="00464F06" w:rsidP="004C5370">
            <w:pPr>
              <w:rPr>
                <w:rFonts w:ascii="Arial" w:hAnsi="Arial" w:cs="Arial"/>
                <w:sz w:val="20"/>
              </w:rPr>
            </w:pPr>
          </w:p>
        </w:tc>
      </w:tr>
    </w:tbl>
    <w:p w14:paraId="0F844551" w14:textId="77777777" w:rsidR="00E06EC6" w:rsidRPr="000D5555" w:rsidRDefault="00E06EC6"/>
    <w:sectPr w:rsidR="00E06EC6" w:rsidRPr="000D5555" w:rsidSect="00E06EC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E517E" w14:textId="77777777" w:rsidR="006C3634" w:rsidRDefault="006C3634" w:rsidP="00BB33D6">
      <w:pPr>
        <w:spacing w:after="0" w:line="240" w:lineRule="auto"/>
      </w:pPr>
      <w:r>
        <w:separator/>
      </w:r>
    </w:p>
  </w:endnote>
  <w:endnote w:type="continuationSeparator" w:id="0">
    <w:p w14:paraId="686CDD9A" w14:textId="77777777" w:rsidR="006C3634" w:rsidRDefault="006C3634" w:rsidP="00BB3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F8042" w14:textId="77777777" w:rsidR="006C3634" w:rsidRDefault="006C3634" w:rsidP="00BB33D6">
      <w:pPr>
        <w:spacing w:after="0" w:line="240" w:lineRule="auto"/>
      </w:pPr>
      <w:r>
        <w:separator/>
      </w:r>
    </w:p>
  </w:footnote>
  <w:footnote w:type="continuationSeparator" w:id="0">
    <w:p w14:paraId="5F20656D" w14:textId="77777777" w:rsidR="006C3634" w:rsidRDefault="006C3634" w:rsidP="00BB3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9E54CA"/>
    <w:multiLevelType w:val="hybridMultilevel"/>
    <w:tmpl w:val="C1C427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3"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9804E2"/>
    <w:multiLevelType w:val="hybridMultilevel"/>
    <w:tmpl w:val="FC22612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97862DC"/>
    <w:multiLevelType w:val="hybridMultilevel"/>
    <w:tmpl w:val="D7A4338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3EE34153"/>
    <w:multiLevelType w:val="multilevel"/>
    <w:tmpl w:val="BED6A58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8"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23A7457"/>
    <w:multiLevelType w:val="hybridMultilevel"/>
    <w:tmpl w:val="CE30B4B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8"/>
  </w:num>
  <w:num w:numId="5">
    <w:abstractNumId w:val="2"/>
  </w:num>
  <w:num w:numId="6">
    <w:abstractNumId w:val="0"/>
  </w:num>
  <w:num w:numId="7">
    <w:abstractNumId w:val="6"/>
  </w:num>
  <w:num w:numId="8">
    <w:abstractNumId w:val="5"/>
  </w:num>
  <w:num w:numId="9">
    <w:abstractNumId w:val="4"/>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44280"/>
    <w:rsid w:val="00057BEE"/>
    <w:rsid w:val="00061902"/>
    <w:rsid w:val="000D5555"/>
    <w:rsid w:val="000E2656"/>
    <w:rsid w:val="000E5547"/>
    <w:rsid w:val="000F68FB"/>
    <w:rsid w:val="00116FE1"/>
    <w:rsid w:val="00145658"/>
    <w:rsid w:val="00191011"/>
    <w:rsid w:val="001E48CB"/>
    <w:rsid w:val="001F6097"/>
    <w:rsid w:val="00213ABA"/>
    <w:rsid w:val="002B79C3"/>
    <w:rsid w:val="003B7987"/>
    <w:rsid w:val="00433E5E"/>
    <w:rsid w:val="00457E27"/>
    <w:rsid w:val="00464F06"/>
    <w:rsid w:val="004C5370"/>
    <w:rsid w:val="004F6294"/>
    <w:rsid w:val="00596265"/>
    <w:rsid w:val="005C4D25"/>
    <w:rsid w:val="00600278"/>
    <w:rsid w:val="006A1C5A"/>
    <w:rsid w:val="006C3634"/>
    <w:rsid w:val="00705896"/>
    <w:rsid w:val="00706FA4"/>
    <w:rsid w:val="008206E3"/>
    <w:rsid w:val="008557C7"/>
    <w:rsid w:val="008A1CEB"/>
    <w:rsid w:val="008C2E2D"/>
    <w:rsid w:val="008F03E3"/>
    <w:rsid w:val="009033D3"/>
    <w:rsid w:val="00961026"/>
    <w:rsid w:val="009A0D7B"/>
    <w:rsid w:val="00A07AEC"/>
    <w:rsid w:val="00A45A50"/>
    <w:rsid w:val="00A50915"/>
    <w:rsid w:val="00A8289C"/>
    <w:rsid w:val="00AD135B"/>
    <w:rsid w:val="00AD2D73"/>
    <w:rsid w:val="00B83D1A"/>
    <w:rsid w:val="00BB33D6"/>
    <w:rsid w:val="00BE56A7"/>
    <w:rsid w:val="00C071C4"/>
    <w:rsid w:val="00C72BB2"/>
    <w:rsid w:val="00CC3074"/>
    <w:rsid w:val="00CE4A1A"/>
    <w:rsid w:val="00CF7555"/>
    <w:rsid w:val="00D04B04"/>
    <w:rsid w:val="00D0638E"/>
    <w:rsid w:val="00D67E44"/>
    <w:rsid w:val="00E01947"/>
    <w:rsid w:val="00E06EC6"/>
    <w:rsid w:val="00E52303"/>
    <w:rsid w:val="00E76B08"/>
    <w:rsid w:val="00F53F76"/>
    <w:rsid w:val="00F726B7"/>
    <w:rsid w:val="00F83DDC"/>
    <w:rsid w:val="00F872F7"/>
    <w:rsid w:val="00FA3858"/>
    <w:rsid w:val="00FF61B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erschrift4">
    <w:name w:val="heading 4"/>
    <w:basedOn w:val="Standard"/>
    <w:next w:val="Standard"/>
    <w:link w:val="berschrift4Zchn"/>
    <w:uiPriority w:val="9"/>
    <w:unhideWhenUsed/>
    <w:qFormat/>
    <w:rsid w:val="000D555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 w:type="paragraph" w:styleId="Funotentext">
    <w:name w:val="footnote text"/>
    <w:basedOn w:val="Standard"/>
    <w:link w:val="FunotentextZchn"/>
    <w:uiPriority w:val="99"/>
    <w:unhideWhenUsed/>
    <w:rsid w:val="00BB33D6"/>
    <w:pPr>
      <w:spacing w:after="0" w:line="240" w:lineRule="auto"/>
    </w:pPr>
    <w:rPr>
      <w:rFonts w:ascii="Arial" w:hAnsi="Arial"/>
      <w:sz w:val="20"/>
      <w:szCs w:val="20"/>
    </w:rPr>
  </w:style>
  <w:style w:type="character" w:customStyle="1" w:styleId="FunotentextZchn">
    <w:name w:val="Fußnotentext Zchn"/>
    <w:basedOn w:val="Absatz-Standardschriftart"/>
    <w:link w:val="Funotentext"/>
    <w:uiPriority w:val="99"/>
    <w:rsid w:val="00BB33D6"/>
    <w:rPr>
      <w:rFonts w:ascii="Arial" w:hAnsi="Arial"/>
      <w:sz w:val="20"/>
      <w:szCs w:val="20"/>
    </w:rPr>
  </w:style>
  <w:style w:type="character" w:styleId="Funotenzeichen">
    <w:name w:val="footnote reference"/>
    <w:basedOn w:val="Absatz-Standardschriftart"/>
    <w:uiPriority w:val="99"/>
    <w:semiHidden/>
    <w:unhideWhenUsed/>
    <w:rsid w:val="00BB33D6"/>
    <w:rPr>
      <w:vertAlign w:val="superscript"/>
    </w:rPr>
  </w:style>
  <w:style w:type="character" w:styleId="NichtaufgelsteErwhnung">
    <w:name w:val="Unresolved Mention"/>
    <w:basedOn w:val="Absatz-Standardschriftart"/>
    <w:uiPriority w:val="99"/>
    <w:semiHidden/>
    <w:unhideWhenUsed/>
    <w:rsid w:val="00464F06"/>
    <w:rPr>
      <w:color w:val="605E5C"/>
      <w:shd w:val="clear" w:color="auto" w:fill="E1DFDD"/>
    </w:rPr>
  </w:style>
  <w:style w:type="character" w:customStyle="1" w:styleId="berschrift4Zchn">
    <w:name w:val="Überschrift 4 Zchn"/>
    <w:basedOn w:val="Absatz-Standardschriftart"/>
    <w:link w:val="berschrift4"/>
    <w:uiPriority w:val="9"/>
    <w:rsid w:val="000D555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30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1532</Words>
  <Characters>9653</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2021-02-08T08:38:00Z</dcterms:created>
  <dcterms:modified xsi:type="dcterms:W3CDTF">2021-02-08T08:38:00Z</dcterms:modified>
</cp:coreProperties>
</file>