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796" w:type="dxa"/>
        <w:tblLayout w:type="fixed"/>
        <w:tblLook w:val="04A0" w:firstRow="1" w:lastRow="0" w:firstColumn="1" w:lastColumn="0" w:noHBand="0" w:noVBand="1"/>
      </w:tblPr>
      <w:tblGrid>
        <w:gridCol w:w="6"/>
        <w:gridCol w:w="4743"/>
        <w:gridCol w:w="5047"/>
      </w:tblGrid>
      <w:tr w:rsidR="008206E3" w:rsidRPr="00DD6B3F" w14:paraId="53D9F05D" w14:textId="77777777" w:rsidTr="00EB0FC1">
        <w:trPr>
          <w:trHeight w:val="1098"/>
        </w:trPr>
        <w:tc>
          <w:tcPr>
            <w:tcW w:w="4749" w:type="dxa"/>
            <w:gridSpan w:val="2"/>
          </w:tcPr>
          <w:p w14:paraId="7FC91390" w14:textId="77777777" w:rsidR="008206E3" w:rsidRDefault="008206E3" w:rsidP="008206E3">
            <w:pPr>
              <w:rPr>
                <w:rFonts w:ascii="Arial" w:hAnsi="Arial" w:cs="Arial"/>
                <w:b/>
                <w:sz w:val="20"/>
                <w:szCs w:val="20"/>
              </w:rPr>
            </w:pPr>
            <w:r w:rsidRPr="00082F49">
              <w:rPr>
                <w:rFonts w:ascii="Arial" w:hAnsi="Arial" w:cs="Arial"/>
                <w:b/>
                <w:noProof/>
                <w:color w:val="943634" w:themeColor="accent2" w:themeShade="BF"/>
                <w:sz w:val="20"/>
                <w:szCs w:val="20"/>
                <w:lang w:eastAsia="de-DE"/>
              </w:rPr>
              <mc:AlternateContent>
                <mc:Choice Requires="wps">
                  <w:drawing>
                    <wp:anchor distT="0" distB="0" distL="114300" distR="114300" simplePos="0" relativeHeight="251661312" behindDoc="0" locked="0" layoutInCell="1" allowOverlap="1" wp14:anchorId="306CCF97" wp14:editId="5964A500">
                      <wp:simplePos x="0" y="0"/>
                      <wp:positionH relativeFrom="column">
                        <wp:posOffset>2157730</wp:posOffset>
                      </wp:positionH>
                      <wp:positionV relativeFrom="paragraph">
                        <wp:posOffset>36830</wp:posOffset>
                      </wp:positionV>
                      <wp:extent cx="723900" cy="568960"/>
                      <wp:effectExtent l="0" t="0" r="0"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68960"/>
                              </a:xfrm>
                              <a:prstGeom prst="rect">
                                <a:avLst/>
                              </a:prstGeom>
                              <a:noFill/>
                              <a:ln w="9525">
                                <a:noFill/>
                                <a:miter lim="800000"/>
                                <a:headEnd/>
                                <a:tailEnd/>
                              </a:ln>
                            </wps:spPr>
                            <wps:txbx>
                              <w:txbxContent>
                                <w:p w14:paraId="376829E3" w14:textId="77777777" w:rsidR="008206E3" w:rsidRDefault="008206E3">
                                  <w:r>
                                    <w:rPr>
                                      <w:noProof/>
                                      <w:lang w:eastAsia="de-DE"/>
                                    </w:rPr>
                                    <w:drawing>
                                      <wp:inline distT="0" distB="0" distL="0" distR="0" wp14:anchorId="321BBEE2" wp14:editId="6D76C0A3">
                                        <wp:extent cx="511175" cy="468630"/>
                                        <wp:effectExtent l="0" t="0" r="3175"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6"/>
                                                <a:stretch>
                                                  <a:fillRect/>
                                                </a:stretch>
                                              </pic:blipFill>
                                              <pic:spPr>
                                                <a:xfrm>
                                                  <a:off x="0" y="0"/>
                                                  <a:ext cx="511175" cy="4686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69.9pt;margin-top:2.9pt;width:57pt;height:4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" filled="f" stroked="f">
                      <v:textbox>
                        <w:txbxContent>
                          <w:p w14:paraId="376829E3" w14:textId="77777777" w:rsidR="008206E3" w:rsidRDefault="008206E3">
                            <w:r>
                              <w:rPr>
                                <w:noProof/>
                                <w:lang w:eastAsia="de-DE"/>
                              </w:rPr>
                              <w:drawing>
                                <wp:inline distT="0" distB="0" distL="0" distR="0" wp14:anchorId="321BBEE2" wp14:editId="6D76C0A3">
                                  <wp:extent cx="511175" cy="468630"/>
                                  <wp:effectExtent l="0" t="0" r="3175"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6"/>
                                          <a:stretch>
                                            <a:fillRect/>
                                          </a:stretch>
                                        </pic:blipFill>
                                        <pic:spPr>
                                          <a:xfrm>
                                            <a:off x="0" y="0"/>
                                            <a:ext cx="511175" cy="468630"/>
                                          </a:xfrm>
                                          <a:prstGeom prst="rect">
                                            <a:avLst/>
                                          </a:prstGeom>
                                        </pic:spPr>
                                      </pic:pic>
                                    </a:graphicData>
                                  </a:graphic>
                                </wp:inline>
                              </w:drawing>
                            </w:r>
                          </w:p>
                        </w:txbxContent>
                      </v:textbox>
                    </v:shape>
                  </w:pict>
                </mc:Fallback>
              </mc:AlternateContent>
            </w:r>
            <w:r w:rsidRPr="00082F49">
              <w:rPr>
                <w:rFonts w:ascii="Arial" w:hAnsi="Arial" w:cs="Arial"/>
                <w:b/>
                <w:color w:val="943634" w:themeColor="accent2" w:themeShade="BF"/>
                <w:sz w:val="20"/>
                <w:szCs w:val="20"/>
              </w:rPr>
              <w:t>Schulname</w:t>
            </w:r>
          </w:p>
          <w:p w14:paraId="6000804F" w14:textId="77777777" w:rsidR="008206E3" w:rsidRPr="00CF7555" w:rsidRDefault="008206E3" w:rsidP="008206E3">
            <w:pPr>
              <w:rPr>
                <w:rFonts w:ascii="Arial" w:hAnsi="Arial" w:cs="Arial"/>
                <w:b/>
                <w:sz w:val="20"/>
                <w:szCs w:val="20"/>
              </w:rPr>
            </w:pPr>
          </w:p>
          <w:p w14:paraId="0E47406D" w14:textId="77777777" w:rsidR="008206E3" w:rsidRPr="00CF7555" w:rsidRDefault="008206E3" w:rsidP="008206E3">
            <w:pPr>
              <w:rPr>
                <w:rFonts w:ascii="Arial" w:hAnsi="Arial" w:cs="Arial"/>
                <w:b/>
                <w:sz w:val="20"/>
                <w:szCs w:val="20"/>
              </w:rPr>
            </w:pPr>
          </w:p>
          <w:p w14:paraId="5E7F5463" w14:textId="77777777" w:rsidR="008206E3" w:rsidRPr="00CF7555" w:rsidRDefault="008206E3" w:rsidP="008206E3">
            <w:pPr>
              <w:rPr>
                <w:rFonts w:ascii="Arial" w:hAnsi="Arial" w:cs="Arial"/>
                <w:b/>
                <w:sz w:val="20"/>
                <w:szCs w:val="20"/>
              </w:rPr>
            </w:pPr>
            <w:r w:rsidRPr="00CF7555">
              <w:rPr>
                <w:rFonts w:ascii="Arial" w:hAnsi="Arial" w:cs="Arial"/>
                <w:b/>
                <w:sz w:val="20"/>
                <w:szCs w:val="20"/>
              </w:rPr>
              <w:t xml:space="preserve">Berufliches Gymnasium </w:t>
            </w:r>
          </w:p>
          <w:p w14:paraId="55D53C0C" w14:textId="77777777" w:rsidR="008206E3" w:rsidRPr="00CF7555" w:rsidRDefault="008206E3" w:rsidP="008206E3">
            <w:pPr>
              <w:rPr>
                <w:rFonts w:ascii="Arial" w:hAnsi="Arial" w:cs="Arial"/>
                <w:b/>
                <w:sz w:val="20"/>
                <w:szCs w:val="20"/>
              </w:rPr>
            </w:pPr>
            <w:r>
              <w:rPr>
                <w:rFonts w:ascii="Arial" w:hAnsi="Arial" w:cs="Arial"/>
                <w:b/>
                <w:sz w:val="20"/>
                <w:szCs w:val="20"/>
              </w:rPr>
              <w:t xml:space="preserve">- </w:t>
            </w:r>
            <w:r w:rsidRPr="00CF7555">
              <w:rPr>
                <w:rFonts w:ascii="Arial" w:hAnsi="Arial" w:cs="Arial"/>
                <w:b/>
                <w:sz w:val="20"/>
                <w:szCs w:val="20"/>
              </w:rPr>
              <w:t xml:space="preserve">Gesundheit und Soziales </w:t>
            </w:r>
            <w:r>
              <w:rPr>
                <w:rFonts w:ascii="Arial" w:hAnsi="Arial" w:cs="Arial"/>
                <w:b/>
                <w:sz w:val="20"/>
                <w:szCs w:val="20"/>
              </w:rPr>
              <w:t xml:space="preserve">- </w:t>
            </w:r>
            <w:r>
              <w:rPr>
                <w:rFonts w:ascii="Arial" w:hAnsi="Arial" w:cs="Arial"/>
                <w:b/>
                <w:sz w:val="20"/>
                <w:szCs w:val="20"/>
              </w:rPr>
              <w:br/>
            </w:r>
            <w:r w:rsidRPr="00CF7555">
              <w:rPr>
                <w:rFonts w:ascii="Arial" w:hAnsi="Arial" w:cs="Arial"/>
                <w:b/>
                <w:sz w:val="20"/>
                <w:szCs w:val="20"/>
              </w:rPr>
              <w:t xml:space="preserve">Schwerpunkt Sozialpädagogik </w:t>
            </w:r>
          </w:p>
          <w:p w14:paraId="1B2B5ABC" w14:textId="706D6948" w:rsidR="008206E3" w:rsidRPr="00CF7555" w:rsidRDefault="008206E3" w:rsidP="008206E3">
            <w:pPr>
              <w:rPr>
                <w:rFonts w:ascii="Arial" w:hAnsi="Arial" w:cs="Arial"/>
                <w:b/>
                <w:sz w:val="20"/>
                <w:szCs w:val="20"/>
              </w:rPr>
            </w:pPr>
            <w:r w:rsidRPr="00CF7555">
              <w:rPr>
                <w:rFonts w:ascii="Arial" w:hAnsi="Arial" w:cs="Arial"/>
                <w:b/>
                <w:sz w:val="20"/>
                <w:szCs w:val="20"/>
              </w:rPr>
              <w:t>Pädagogik-Psychologie</w:t>
            </w:r>
          </w:p>
        </w:tc>
        <w:tc>
          <w:tcPr>
            <w:tcW w:w="5047" w:type="dxa"/>
          </w:tcPr>
          <w:p w14:paraId="344AB726" w14:textId="77777777" w:rsidR="007B60F3" w:rsidRDefault="007B60F3" w:rsidP="008206E3">
            <w:pPr>
              <w:rPr>
                <w:rFonts w:ascii="Arial" w:hAnsi="Arial" w:cs="Arial"/>
                <w:b/>
                <w:sz w:val="20"/>
                <w:szCs w:val="20"/>
              </w:rPr>
            </w:pPr>
          </w:p>
          <w:p w14:paraId="6944A8EC" w14:textId="77777777" w:rsidR="008206E3" w:rsidRPr="00CF7555" w:rsidRDefault="008206E3" w:rsidP="008206E3">
            <w:pPr>
              <w:rPr>
                <w:rFonts w:ascii="Arial" w:hAnsi="Arial" w:cs="Arial"/>
                <w:b/>
                <w:sz w:val="20"/>
                <w:szCs w:val="20"/>
              </w:rPr>
            </w:pPr>
            <w:r w:rsidRPr="00CF7555">
              <w:rPr>
                <w:rFonts w:ascii="Arial" w:hAnsi="Arial" w:cs="Arial"/>
                <w:b/>
                <w:sz w:val="20"/>
                <w:szCs w:val="20"/>
              </w:rPr>
              <w:t>Curricularer Bezug, Ordnungsmittel:</w:t>
            </w:r>
          </w:p>
          <w:p w14:paraId="5801FF8C" w14:textId="77777777" w:rsidR="008206E3" w:rsidRDefault="008206E3" w:rsidP="008206E3">
            <w:pPr>
              <w:rPr>
                <w:rFonts w:ascii="Arial" w:hAnsi="Arial" w:cs="Arial"/>
                <w:sz w:val="20"/>
                <w:szCs w:val="20"/>
              </w:rPr>
            </w:pPr>
            <w:r w:rsidRPr="00CF7555">
              <w:rPr>
                <w:rFonts w:ascii="Arial" w:hAnsi="Arial" w:cs="Arial"/>
                <w:sz w:val="20"/>
                <w:szCs w:val="20"/>
              </w:rPr>
              <w:t>RRL für das Fach Pädagogik/Psychologie im Beruflichen Gymnasium Gesundheit und Soziales  - Schwerpunkt Sozialpädagogik (2006)</w:t>
            </w:r>
          </w:p>
          <w:p w14:paraId="06312A42" w14:textId="77777777" w:rsidR="008206E3" w:rsidRPr="00CF7555" w:rsidRDefault="008206E3" w:rsidP="008206E3">
            <w:pPr>
              <w:rPr>
                <w:rFonts w:ascii="Arial" w:hAnsi="Arial" w:cs="Arial"/>
                <w:sz w:val="20"/>
                <w:szCs w:val="20"/>
              </w:rPr>
            </w:pPr>
          </w:p>
          <w:p w14:paraId="368F58B4" w14:textId="77777777" w:rsidR="008206E3" w:rsidRDefault="008206E3" w:rsidP="00C36214">
            <w:pPr>
              <w:rPr>
                <w:rFonts w:ascii="Arial" w:hAnsi="Arial" w:cs="Arial"/>
                <w:b/>
                <w:sz w:val="20"/>
              </w:rPr>
            </w:pPr>
            <w:r w:rsidRPr="00CF7555">
              <w:rPr>
                <w:rFonts w:ascii="Arial" w:hAnsi="Arial" w:cs="Arial"/>
                <w:b/>
                <w:sz w:val="20"/>
              </w:rPr>
              <w:t xml:space="preserve">LG </w:t>
            </w:r>
            <w:r w:rsidR="00C36214">
              <w:rPr>
                <w:rFonts w:ascii="Arial" w:hAnsi="Arial" w:cs="Arial"/>
                <w:b/>
                <w:sz w:val="20"/>
              </w:rPr>
              <w:t xml:space="preserve">6 </w:t>
            </w:r>
            <w:r w:rsidRPr="00CF7555">
              <w:rPr>
                <w:rFonts w:ascii="Arial" w:hAnsi="Arial" w:cs="Arial"/>
                <w:b/>
                <w:sz w:val="20"/>
              </w:rPr>
              <w:t xml:space="preserve">: </w:t>
            </w:r>
            <w:r w:rsidR="00C36214">
              <w:rPr>
                <w:rFonts w:ascii="Arial" w:hAnsi="Arial" w:cs="Arial"/>
                <w:b/>
                <w:sz w:val="20"/>
              </w:rPr>
              <w:t xml:space="preserve">Psychische Störungen und Hilfsangebote vergleichen </w:t>
            </w:r>
          </w:p>
          <w:p w14:paraId="5FB5931F" w14:textId="09481447" w:rsidR="007B60F3" w:rsidRPr="00CF7555" w:rsidRDefault="007B60F3" w:rsidP="00C36214">
            <w:pPr>
              <w:rPr>
                <w:rFonts w:ascii="Arial" w:hAnsi="Arial" w:cs="Arial"/>
                <w:b/>
                <w:sz w:val="20"/>
                <w:szCs w:val="20"/>
              </w:rPr>
            </w:pPr>
          </w:p>
        </w:tc>
      </w:tr>
      <w:tr w:rsidR="00F726B7" w:rsidRPr="00DD6B3F" w14:paraId="5877F609" w14:textId="77777777" w:rsidTr="00EB0FC1">
        <w:trPr>
          <w:trHeight w:val="590"/>
        </w:trPr>
        <w:tc>
          <w:tcPr>
            <w:tcW w:w="9796" w:type="dxa"/>
            <w:gridSpan w:val="3"/>
          </w:tcPr>
          <w:p w14:paraId="3FA89423" w14:textId="77777777" w:rsidR="00161A0E" w:rsidRDefault="00161A0E" w:rsidP="00C36214">
            <w:pPr>
              <w:rPr>
                <w:rFonts w:ascii="Arial" w:hAnsi="Arial" w:cs="Arial"/>
                <w:b/>
                <w:sz w:val="20"/>
                <w:szCs w:val="20"/>
              </w:rPr>
            </w:pPr>
          </w:p>
          <w:p w14:paraId="4147CA6C" w14:textId="77777777" w:rsidR="00F726B7" w:rsidRDefault="00F726B7" w:rsidP="00C36214">
            <w:pPr>
              <w:rPr>
                <w:rFonts w:ascii="Arial" w:hAnsi="Arial" w:cs="Arial"/>
                <w:b/>
                <w:sz w:val="20"/>
                <w:szCs w:val="20"/>
              </w:rPr>
            </w:pPr>
            <w:r w:rsidRPr="009033D3">
              <w:rPr>
                <w:rFonts w:ascii="Arial" w:hAnsi="Arial" w:cs="Arial"/>
                <w:b/>
                <w:sz w:val="20"/>
                <w:szCs w:val="20"/>
              </w:rPr>
              <w:t>Titel der Lernsituation:</w:t>
            </w:r>
            <w:r w:rsidR="008A1CEB">
              <w:rPr>
                <w:rFonts w:ascii="Arial" w:hAnsi="Arial" w:cs="Arial"/>
                <w:b/>
                <w:sz w:val="20"/>
                <w:szCs w:val="20"/>
              </w:rPr>
              <w:br/>
            </w:r>
            <w:r w:rsidR="00C36214">
              <w:rPr>
                <w:rFonts w:ascii="Arial" w:hAnsi="Arial" w:cs="Arial"/>
                <w:b/>
                <w:sz w:val="20"/>
                <w:szCs w:val="20"/>
              </w:rPr>
              <w:t xml:space="preserve">6.2 Professionelle Hilfsangebote – Interventionen </w:t>
            </w:r>
          </w:p>
          <w:p w14:paraId="3DE0144F" w14:textId="37178F40" w:rsidR="00161A0E" w:rsidRPr="008A1CEB" w:rsidRDefault="00161A0E" w:rsidP="00C36214">
            <w:pPr>
              <w:rPr>
                <w:rFonts w:ascii="Arial" w:hAnsi="Arial" w:cs="Arial"/>
                <w:b/>
                <w:sz w:val="20"/>
                <w:szCs w:val="20"/>
              </w:rPr>
            </w:pPr>
          </w:p>
        </w:tc>
      </w:tr>
      <w:tr w:rsidR="00F726B7" w:rsidRPr="00A50915" w14:paraId="43C7EAE4" w14:textId="77777777" w:rsidTr="00EB0FC1">
        <w:trPr>
          <w:trHeight w:val="839"/>
        </w:trPr>
        <w:tc>
          <w:tcPr>
            <w:tcW w:w="9796" w:type="dxa"/>
            <w:gridSpan w:val="3"/>
          </w:tcPr>
          <w:p w14:paraId="14DEBA95" w14:textId="77777777" w:rsidR="00161A0E" w:rsidRDefault="00161A0E" w:rsidP="00EB0FC1">
            <w:pPr>
              <w:rPr>
                <w:rFonts w:ascii="Arial" w:hAnsi="Arial" w:cs="Arial"/>
                <w:b/>
                <w:sz w:val="20"/>
                <w:szCs w:val="20"/>
              </w:rPr>
            </w:pPr>
          </w:p>
          <w:p w14:paraId="0D26A139" w14:textId="6FA433C3" w:rsidR="00F726B7" w:rsidRDefault="00F726B7" w:rsidP="00EB0FC1">
            <w:pPr>
              <w:rPr>
                <w:rFonts w:ascii="Arial" w:hAnsi="Arial" w:cs="Arial"/>
                <w:b/>
                <w:sz w:val="20"/>
                <w:szCs w:val="20"/>
              </w:rPr>
            </w:pPr>
            <w:r w:rsidRPr="00A50915">
              <w:rPr>
                <w:rFonts w:ascii="Arial" w:hAnsi="Arial" w:cs="Arial"/>
                <w:b/>
                <w:sz w:val="20"/>
                <w:szCs w:val="20"/>
              </w:rPr>
              <w:t>Handlungssituation:</w:t>
            </w:r>
          </w:p>
          <w:p w14:paraId="10683B9B" w14:textId="77777777" w:rsidR="00C36214" w:rsidRPr="00A50915" w:rsidRDefault="00C36214" w:rsidP="00EB0FC1">
            <w:pPr>
              <w:rPr>
                <w:rFonts w:ascii="Arial" w:hAnsi="Arial" w:cs="Arial"/>
                <w:b/>
                <w:sz w:val="20"/>
                <w:szCs w:val="20"/>
              </w:rPr>
            </w:pPr>
          </w:p>
          <w:p w14:paraId="2D3E9427" w14:textId="53A23FC9" w:rsidR="00F726B7" w:rsidRDefault="00C36214" w:rsidP="00600278">
            <w:pPr>
              <w:jc w:val="both"/>
              <w:rPr>
                <w:rFonts w:ascii="Arial" w:hAnsi="Arial" w:cs="Arial"/>
                <w:sz w:val="20"/>
                <w:szCs w:val="20"/>
              </w:rPr>
            </w:pPr>
            <w:r>
              <w:rPr>
                <w:rFonts w:ascii="Arial" w:hAnsi="Arial" w:cs="Arial"/>
                <w:sz w:val="20"/>
                <w:szCs w:val="20"/>
              </w:rPr>
              <w:t>Vor gut einem Jahr haben Sie dazu entschieden, ihre Schullaufbahn auf einem beruflichen Gymnasium mit den Profil-Schwerpunkten in Pädagogik und Psychologie fortzusetzen. Sie haben sich schon immer für Verhalten von Jugendlichen und jungen Erwachsenen interessiert, vor allem auch in Hinblick auf das Auftreten von normabweichendem Verhalten. Was heißt normabweichendes Verhalten? Wie entstehen z. B. Suchtverhalten und Psychische Störungen? Welche Interventionen in Form von professionellen Beratungs- und Hilfsangebote existieren, um entsprechend adäquat solchem „normabweichendem“ Verhalten entgegen zu treten?</w:t>
            </w:r>
          </w:p>
          <w:p w14:paraId="1275EFF1" w14:textId="77777777" w:rsidR="00C36214" w:rsidRDefault="00C36214" w:rsidP="00600278">
            <w:pPr>
              <w:jc w:val="both"/>
              <w:rPr>
                <w:rFonts w:ascii="Arial" w:hAnsi="Arial" w:cs="Arial"/>
                <w:sz w:val="20"/>
                <w:szCs w:val="20"/>
              </w:rPr>
            </w:pPr>
          </w:p>
          <w:p w14:paraId="5182B5EF" w14:textId="0A8CBB74" w:rsidR="00C36214" w:rsidRDefault="00C36214" w:rsidP="00600278">
            <w:pPr>
              <w:jc w:val="both"/>
              <w:rPr>
                <w:rFonts w:ascii="Arial" w:hAnsi="Arial" w:cs="Arial"/>
                <w:sz w:val="20"/>
                <w:szCs w:val="20"/>
              </w:rPr>
            </w:pPr>
            <w:r>
              <w:rPr>
                <w:rFonts w:ascii="Arial" w:hAnsi="Arial" w:cs="Arial"/>
                <w:sz w:val="20"/>
                <w:szCs w:val="20"/>
              </w:rPr>
              <w:t>Nun sind Sie bereits ein Jahr Schüler*in auf einem beruflichen Gymnasium der Ausrichtung Soziales und endlich ist die oben beschriebene Thematik Inhalt zukünftiger Unterrichtsstunden.</w:t>
            </w:r>
          </w:p>
          <w:p w14:paraId="616ED5C4" w14:textId="1F98447C" w:rsidR="001F5B40" w:rsidRDefault="001F5B40" w:rsidP="00600278">
            <w:pPr>
              <w:jc w:val="both"/>
              <w:rPr>
                <w:rFonts w:ascii="Arial" w:hAnsi="Arial" w:cs="Arial"/>
                <w:sz w:val="20"/>
                <w:szCs w:val="20"/>
              </w:rPr>
            </w:pPr>
            <w:r>
              <w:rPr>
                <w:rFonts w:ascii="Arial" w:hAnsi="Arial" w:cs="Arial"/>
                <w:sz w:val="20"/>
                <w:szCs w:val="20"/>
              </w:rPr>
              <w:t xml:space="preserve">In Einzelarbeit entschließen Sie sich dazu, die Begrifflichkeiten „normabweichendem Verhalten“, „psychischen Störungen“ und „Suchtverhalten“ zu definieren. Anschließend möchten Sie sich – ebenfalls in Einzelarbeit - einen Überblick darüber verschaffen, welche Beratungs-, Behandlungs- und Hilfsansätze für die Bewältigung der o.g. unterschiedlichen Problemaspekte existieren. </w:t>
            </w:r>
          </w:p>
          <w:p w14:paraId="2F87F9D4" w14:textId="77777777" w:rsidR="001F5B40" w:rsidRDefault="001F5B40" w:rsidP="00600278">
            <w:pPr>
              <w:jc w:val="both"/>
              <w:rPr>
                <w:rFonts w:ascii="Arial" w:hAnsi="Arial" w:cs="Arial"/>
                <w:sz w:val="20"/>
                <w:szCs w:val="20"/>
              </w:rPr>
            </w:pPr>
          </w:p>
          <w:p w14:paraId="51095F92" w14:textId="77777777" w:rsidR="00161A0E" w:rsidRDefault="001F5B40" w:rsidP="00600278">
            <w:pPr>
              <w:jc w:val="both"/>
              <w:rPr>
                <w:rFonts w:ascii="Arial" w:hAnsi="Arial" w:cs="Arial"/>
                <w:sz w:val="20"/>
                <w:szCs w:val="20"/>
              </w:rPr>
            </w:pPr>
            <w:r>
              <w:rPr>
                <w:rFonts w:ascii="Arial" w:hAnsi="Arial" w:cs="Arial"/>
                <w:sz w:val="20"/>
                <w:szCs w:val="20"/>
              </w:rPr>
              <w:t xml:space="preserve">In einer weiterführenden exemplarischen Auseinandersetzung wägen Sie anhand von drei – von Ihnen selbst gewählten - unterschiedlichen </w:t>
            </w:r>
            <w:r w:rsidR="00161A0E">
              <w:rPr>
                <w:rFonts w:ascii="Arial" w:hAnsi="Arial" w:cs="Arial"/>
                <w:sz w:val="20"/>
                <w:szCs w:val="20"/>
              </w:rPr>
              <w:t xml:space="preserve">konstruierten </w:t>
            </w:r>
            <w:r>
              <w:rPr>
                <w:rFonts w:ascii="Arial" w:hAnsi="Arial" w:cs="Arial"/>
                <w:sz w:val="20"/>
                <w:szCs w:val="20"/>
              </w:rPr>
              <w:t>Problemlagen (drei unterschiedliche psychische Störungen, Süchte) ab, welches Unterstützungsangebot Sie jeweils für ein gelingendes professionelles Hilfsangebot auswählen würden. Begründen Sie dazu ihre Ausführungen</w:t>
            </w:r>
            <w:r w:rsidR="00161A0E">
              <w:rPr>
                <w:rFonts w:ascii="Arial" w:hAnsi="Arial" w:cs="Arial"/>
                <w:sz w:val="20"/>
                <w:szCs w:val="20"/>
              </w:rPr>
              <w:t xml:space="preserve"> ausführlich.</w:t>
            </w:r>
          </w:p>
          <w:p w14:paraId="0962A3DF" w14:textId="77777777" w:rsidR="00161A0E" w:rsidRDefault="00161A0E" w:rsidP="00600278">
            <w:pPr>
              <w:jc w:val="both"/>
              <w:rPr>
                <w:rFonts w:ascii="Arial" w:hAnsi="Arial" w:cs="Arial"/>
                <w:sz w:val="20"/>
                <w:szCs w:val="20"/>
              </w:rPr>
            </w:pPr>
          </w:p>
          <w:p w14:paraId="18C1D0FF" w14:textId="77777777" w:rsidR="00C36214" w:rsidRDefault="00161A0E" w:rsidP="00161A0E">
            <w:pPr>
              <w:jc w:val="both"/>
              <w:rPr>
                <w:rFonts w:ascii="Arial" w:hAnsi="Arial" w:cs="Arial"/>
                <w:sz w:val="20"/>
                <w:szCs w:val="20"/>
              </w:rPr>
            </w:pPr>
            <w:r>
              <w:rPr>
                <w:rFonts w:ascii="Arial" w:hAnsi="Arial" w:cs="Arial"/>
                <w:sz w:val="20"/>
                <w:szCs w:val="20"/>
              </w:rPr>
              <w:t>Beachten Sie, dass Sie die geschilderte Handlungssituation nach dem Ihnen bekannten Schema des Kreislaufs der vollständigen Handlung bearbeiten und dabei die Phasen Information – Planung – Entscheidung – Durchführung – Kontrolle – Bewertung entsprechend berücksichtigen.</w:t>
            </w:r>
          </w:p>
          <w:p w14:paraId="68774CBD" w14:textId="03E21F7D" w:rsidR="00764B37" w:rsidRPr="00C72BB2" w:rsidRDefault="00764B37" w:rsidP="00161A0E">
            <w:pPr>
              <w:jc w:val="both"/>
              <w:rPr>
                <w:rFonts w:ascii="Arial" w:hAnsi="Arial" w:cs="Arial"/>
                <w:sz w:val="20"/>
                <w:szCs w:val="20"/>
              </w:rPr>
            </w:pPr>
          </w:p>
        </w:tc>
      </w:tr>
      <w:tr w:rsidR="00F726B7" w:rsidRPr="00A50915" w14:paraId="5C775530" w14:textId="77777777" w:rsidTr="00EB0FC1">
        <w:trPr>
          <w:trHeight w:val="564"/>
        </w:trPr>
        <w:tc>
          <w:tcPr>
            <w:tcW w:w="9796" w:type="dxa"/>
            <w:gridSpan w:val="3"/>
          </w:tcPr>
          <w:p w14:paraId="7A2D648D" w14:textId="77777777" w:rsidR="00161A0E" w:rsidRDefault="00161A0E" w:rsidP="001F5B40">
            <w:pPr>
              <w:rPr>
                <w:rFonts w:ascii="Arial" w:hAnsi="Arial" w:cs="Arial"/>
                <w:b/>
                <w:sz w:val="20"/>
                <w:szCs w:val="20"/>
              </w:rPr>
            </w:pPr>
          </w:p>
          <w:p w14:paraId="678B0CCF" w14:textId="699D9713" w:rsidR="00F726B7" w:rsidRPr="00A50915" w:rsidRDefault="00F726B7" w:rsidP="005935CB">
            <w:pPr>
              <w:rPr>
                <w:rFonts w:ascii="Arial" w:hAnsi="Arial" w:cs="Arial"/>
                <w:b/>
                <w:sz w:val="20"/>
                <w:szCs w:val="20"/>
              </w:rPr>
            </w:pPr>
            <w:r w:rsidRPr="00A50915">
              <w:rPr>
                <w:rFonts w:ascii="Arial" w:hAnsi="Arial" w:cs="Arial"/>
                <w:b/>
                <w:sz w:val="20"/>
                <w:szCs w:val="20"/>
              </w:rPr>
              <w:t>Geplanter Zeitrichtwert:</w:t>
            </w:r>
            <w:r w:rsidR="00705896" w:rsidRPr="00A50915">
              <w:rPr>
                <w:rFonts w:ascii="Arial" w:hAnsi="Arial" w:cs="Arial"/>
                <w:sz w:val="20"/>
                <w:szCs w:val="20"/>
              </w:rPr>
              <w:t xml:space="preserve"> ca. </w:t>
            </w:r>
            <w:r w:rsidR="001F5B40">
              <w:rPr>
                <w:rFonts w:ascii="Arial" w:hAnsi="Arial" w:cs="Arial"/>
                <w:sz w:val="20"/>
                <w:szCs w:val="20"/>
              </w:rPr>
              <w:t>1</w:t>
            </w:r>
            <w:r w:rsidR="005935CB">
              <w:rPr>
                <w:rFonts w:ascii="Arial" w:hAnsi="Arial" w:cs="Arial"/>
                <w:sz w:val="20"/>
                <w:szCs w:val="20"/>
              </w:rPr>
              <w:t>2</w:t>
            </w:r>
            <w:r w:rsidRPr="00A50915">
              <w:rPr>
                <w:rFonts w:ascii="Arial" w:hAnsi="Arial" w:cs="Arial"/>
                <w:sz w:val="20"/>
                <w:szCs w:val="20"/>
              </w:rPr>
              <w:t xml:space="preserve"> Unterrichtsstunden</w:t>
            </w:r>
          </w:p>
        </w:tc>
      </w:tr>
      <w:tr w:rsidR="00F726B7" w:rsidRPr="00A50915" w14:paraId="11E51384" w14:textId="77777777" w:rsidTr="00EB0FC1">
        <w:trPr>
          <w:trHeight w:val="564"/>
        </w:trPr>
        <w:tc>
          <w:tcPr>
            <w:tcW w:w="9796" w:type="dxa"/>
            <w:gridSpan w:val="3"/>
          </w:tcPr>
          <w:p w14:paraId="50CE9631" w14:textId="1C2DD9E4" w:rsidR="00764B37" w:rsidRDefault="00764B37" w:rsidP="00F726B7">
            <w:pPr>
              <w:rPr>
                <w:rFonts w:ascii="Arial" w:hAnsi="Arial" w:cs="Arial"/>
                <w:b/>
                <w:sz w:val="20"/>
                <w:szCs w:val="20"/>
              </w:rPr>
            </w:pPr>
          </w:p>
          <w:p w14:paraId="690BF32B" w14:textId="2E07157D" w:rsidR="00F726B7" w:rsidRPr="007B60F3" w:rsidRDefault="007B60F3" w:rsidP="00F726B7">
            <w:pPr>
              <w:rPr>
                <w:rFonts w:ascii="Arial" w:hAnsi="Arial" w:cs="Arial"/>
                <w:b/>
                <w:sz w:val="20"/>
                <w:szCs w:val="20"/>
                <w:u w:val="single"/>
              </w:rPr>
            </w:pPr>
            <w:r>
              <w:rPr>
                <w:rFonts w:ascii="Arial" w:hAnsi="Arial" w:cs="Arial"/>
                <w:b/>
                <w:sz w:val="20"/>
                <w:szCs w:val="20"/>
                <w:u w:val="single"/>
              </w:rPr>
              <w:t xml:space="preserve">Angestrebter </w:t>
            </w:r>
            <w:r w:rsidR="00F726B7" w:rsidRPr="007B60F3">
              <w:rPr>
                <w:rFonts w:ascii="Arial" w:hAnsi="Arial" w:cs="Arial"/>
                <w:b/>
                <w:sz w:val="20"/>
                <w:szCs w:val="20"/>
                <w:u w:val="single"/>
              </w:rPr>
              <w:t>Kompetenz</w:t>
            </w:r>
            <w:r w:rsidRPr="007B60F3">
              <w:rPr>
                <w:rFonts w:ascii="Arial" w:hAnsi="Arial" w:cs="Arial"/>
                <w:b/>
                <w:sz w:val="20"/>
                <w:szCs w:val="20"/>
                <w:u w:val="single"/>
              </w:rPr>
              <w:t>zuwachs</w:t>
            </w:r>
          </w:p>
          <w:p w14:paraId="6B1CF421" w14:textId="77777777" w:rsidR="00764B37" w:rsidRPr="00A50915" w:rsidRDefault="00764B37" w:rsidP="00F726B7">
            <w:pPr>
              <w:rPr>
                <w:rFonts w:ascii="Arial" w:hAnsi="Arial" w:cs="Arial"/>
                <w:b/>
                <w:sz w:val="20"/>
                <w:szCs w:val="20"/>
              </w:rPr>
            </w:pPr>
          </w:p>
          <w:p w14:paraId="0A7CA592" w14:textId="27C85604" w:rsidR="000E2656" w:rsidRDefault="000E2656" w:rsidP="00F726B7">
            <w:pPr>
              <w:rPr>
                <w:rFonts w:ascii="Arial" w:hAnsi="Arial" w:cs="Arial"/>
                <w:b/>
                <w:sz w:val="20"/>
                <w:szCs w:val="20"/>
              </w:rPr>
            </w:pPr>
            <w:r w:rsidRPr="009033D3">
              <w:rPr>
                <w:rFonts w:ascii="Arial" w:hAnsi="Arial" w:cs="Arial"/>
                <w:b/>
                <w:sz w:val="20"/>
                <w:szCs w:val="20"/>
              </w:rPr>
              <w:t>Die Schüler</w:t>
            </w:r>
            <w:r w:rsidR="00161A0E">
              <w:rPr>
                <w:rFonts w:ascii="Arial" w:hAnsi="Arial" w:cs="Arial"/>
                <w:b/>
                <w:sz w:val="20"/>
                <w:szCs w:val="20"/>
              </w:rPr>
              <w:t>*</w:t>
            </w:r>
            <w:r w:rsidR="007B60F3">
              <w:rPr>
                <w:rFonts w:ascii="Arial" w:hAnsi="Arial" w:cs="Arial"/>
                <w:b/>
                <w:sz w:val="20"/>
                <w:szCs w:val="20"/>
              </w:rPr>
              <w:t>innen</w:t>
            </w:r>
            <w:r w:rsidR="00161A0E">
              <w:rPr>
                <w:rFonts w:ascii="Arial" w:hAnsi="Arial" w:cs="Arial"/>
                <w:b/>
                <w:sz w:val="20"/>
                <w:szCs w:val="20"/>
              </w:rPr>
              <w:t>…</w:t>
            </w:r>
          </w:p>
          <w:p w14:paraId="7768B675" w14:textId="77777777" w:rsidR="00044280" w:rsidRPr="00B46013" w:rsidRDefault="00044280" w:rsidP="00CE4A1A">
            <w:pPr>
              <w:rPr>
                <w:rFonts w:ascii="Arial" w:hAnsi="Arial" w:cs="Arial"/>
                <w:sz w:val="20"/>
              </w:rPr>
            </w:pPr>
          </w:p>
          <w:p w14:paraId="209B6FEE" w14:textId="77777777" w:rsidR="009974E4" w:rsidRDefault="00161A0E" w:rsidP="00161A0E">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 xml:space="preserve">… erwerben Grundkenntnisse über </w:t>
            </w:r>
            <w:r w:rsidR="009974E4">
              <w:rPr>
                <w:rFonts w:ascii="Arial" w:eastAsia="Times New Roman" w:hAnsi="Arial" w:cs="Arial"/>
                <w:sz w:val="20"/>
                <w:szCs w:val="20"/>
              </w:rPr>
              <w:t xml:space="preserve">die Ursachen und Erscheinungsformen </w:t>
            </w:r>
            <w:r>
              <w:rPr>
                <w:rFonts w:ascii="Arial" w:eastAsia="Times New Roman" w:hAnsi="Arial" w:cs="Arial"/>
                <w:sz w:val="20"/>
                <w:szCs w:val="20"/>
              </w:rPr>
              <w:t>ausgewählte</w:t>
            </w:r>
            <w:r w:rsidR="009974E4">
              <w:rPr>
                <w:rFonts w:ascii="Arial" w:eastAsia="Times New Roman" w:hAnsi="Arial" w:cs="Arial"/>
                <w:sz w:val="20"/>
                <w:szCs w:val="20"/>
              </w:rPr>
              <w:t>r</w:t>
            </w:r>
            <w:r>
              <w:rPr>
                <w:rFonts w:ascii="Arial" w:eastAsia="Times New Roman" w:hAnsi="Arial" w:cs="Arial"/>
                <w:sz w:val="20"/>
                <w:szCs w:val="20"/>
              </w:rPr>
              <w:t xml:space="preserve"> psychische</w:t>
            </w:r>
            <w:r w:rsidR="009974E4">
              <w:rPr>
                <w:rFonts w:ascii="Arial" w:eastAsia="Times New Roman" w:hAnsi="Arial" w:cs="Arial"/>
                <w:sz w:val="20"/>
                <w:szCs w:val="20"/>
              </w:rPr>
              <w:t>r</w:t>
            </w:r>
            <w:r>
              <w:rPr>
                <w:rFonts w:ascii="Arial" w:eastAsia="Times New Roman" w:hAnsi="Arial" w:cs="Arial"/>
                <w:sz w:val="20"/>
                <w:szCs w:val="20"/>
              </w:rPr>
              <w:t xml:space="preserve"> </w:t>
            </w:r>
          </w:p>
          <w:p w14:paraId="281C2D0C" w14:textId="77777777" w:rsidR="009974E4" w:rsidRDefault="009974E4" w:rsidP="00161A0E">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 xml:space="preserve">    </w:t>
            </w:r>
            <w:r w:rsidR="00161A0E">
              <w:rPr>
                <w:rFonts w:ascii="Arial" w:eastAsia="Times New Roman" w:hAnsi="Arial" w:cs="Arial"/>
                <w:sz w:val="20"/>
                <w:szCs w:val="20"/>
              </w:rPr>
              <w:t xml:space="preserve">Störungen und </w:t>
            </w:r>
            <w:r>
              <w:rPr>
                <w:rFonts w:ascii="Arial" w:eastAsia="Times New Roman" w:hAnsi="Arial" w:cs="Arial"/>
                <w:sz w:val="20"/>
                <w:szCs w:val="20"/>
              </w:rPr>
              <w:t xml:space="preserve">von </w:t>
            </w:r>
            <w:r w:rsidR="00161A0E">
              <w:rPr>
                <w:rFonts w:ascii="Arial" w:eastAsia="Times New Roman" w:hAnsi="Arial" w:cs="Arial"/>
                <w:sz w:val="20"/>
                <w:szCs w:val="20"/>
              </w:rPr>
              <w:t xml:space="preserve">Suchtverhalten. Sie erfassen deren mögliche Auswirkungen auf individuelle </w:t>
            </w:r>
            <w:r>
              <w:rPr>
                <w:rFonts w:ascii="Arial" w:eastAsia="Times New Roman" w:hAnsi="Arial" w:cs="Arial"/>
                <w:sz w:val="20"/>
                <w:szCs w:val="20"/>
              </w:rPr>
              <w:t xml:space="preserve">  </w:t>
            </w:r>
          </w:p>
          <w:p w14:paraId="20444D37" w14:textId="77777777" w:rsidR="009974E4" w:rsidRDefault="009974E4" w:rsidP="00161A0E">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 xml:space="preserve">    </w:t>
            </w:r>
            <w:r w:rsidR="00161A0E">
              <w:rPr>
                <w:rFonts w:ascii="Arial" w:eastAsia="Times New Roman" w:hAnsi="Arial" w:cs="Arial"/>
                <w:sz w:val="20"/>
                <w:szCs w:val="20"/>
              </w:rPr>
              <w:t xml:space="preserve">Lebenssituationen. Sie unterscheiden die Unterscheidungsformen ausgewählter Störungen und </w:t>
            </w:r>
          </w:p>
          <w:p w14:paraId="00645073" w14:textId="442A0E78" w:rsidR="00161A0E" w:rsidRPr="00161A0E" w:rsidRDefault="009974E4" w:rsidP="00161A0E">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 xml:space="preserve">    </w:t>
            </w:r>
            <w:r w:rsidR="00161A0E">
              <w:rPr>
                <w:rFonts w:ascii="Arial" w:eastAsia="Times New Roman" w:hAnsi="Arial" w:cs="Arial"/>
                <w:sz w:val="20"/>
                <w:szCs w:val="20"/>
              </w:rPr>
              <w:t>beschreiben deren mögliche Ursachen (</w:t>
            </w:r>
            <w:r>
              <w:rPr>
                <w:rFonts w:ascii="Arial" w:eastAsia="Times New Roman" w:hAnsi="Arial" w:cs="Arial"/>
                <w:sz w:val="20"/>
                <w:szCs w:val="20"/>
              </w:rPr>
              <w:t xml:space="preserve">siehe u.a. </w:t>
            </w:r>
            <w:r w:rsidR="00161A0E">
              <w:rPr>
                <w:rFonts w:ascii="Arial" w:eastAsia="Times New Roman" w:hAnsi="Arial" w:cs="Arial"/>
                <w:sz w:val="20"/>
                <w:szCs w:val="20"/>
              </w:rPr>
              <w:t xml:space="preserve">RLL 2006, S. 16). </w:t>
            </w:r>
          </w:p>
          <w:p w14:paraId="2E746738" w14:textId="77777777" w:rsidR="00161A0E" w:rsidRDefault="00161A0E" w:rsidP="00161A0E">
            <w:pPr>
              <w:suppressAutoHyphens/>
              <w:autoSpaceDN w:val="0"/>
              <w:textAlignment w:val="baseline"/>
              <w:rPr>
                <w:rFonts w:ascii="Arial" w:eastAsia="Times New Roman" w:hAnsi="Arial" w:cs="Arial"/>
                <w:sz w:val="20"/>
                <w:szCs w:val="20"/>
                <w:u w:val="single"/>
              </w:rPr>
            </w:pPr>
          </w:p>
          <w:p w14:paraId="1C79DC26" w14:textId="77777777" w:rsidR="009974E4" w:rsidRDefault="00161A0E" w:rsidP="00161A0E">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 xml:space="preserve">... setzen sich mit den Behandlungsmöglichkeiten </w:t>
            </w:r>
            <w:r w:rsidR="00764B37">
              <w:rPr>
                <w:rFonts w:ascii="Arial" w:eastAsia="Times New Roman" w:hAnsi="Arial" w:cs="Arial"/>
                <w:sz w:val="20"/>
                <w:szCs w:val="20"/>
              </w:rPr>
              <w:t>von psychischen Störungen, insbesondere von</w:t>
            </w:r>
          </w:p>
          <w:p w14:paraId="442AA367" w14:textId="77777777" w:rsidR="009974E4" w:rsidRDefault="009974E4" w:rsidP="00161A0E">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 xml:space="preserve">   </w:t>
            </w:r>
            <w:r w:rsidR="00764B37">
              <w:rPr>
                <w:rFonts w:ascii="Arial" w:eastAsia="Times New Roman" w:hAnsi="Arial" w:cs="Arial"/>
                <w:sz w:val="20"/>
                <w:szCs w:val="20"/>
              </w:rPr>
              <w:t xml:space="preserve"> Suchtverhalten durch unterschiedliche professionelle Hilfsangebote und Verfahren auseinander (</w:t>
            </w:r>
            <w:r>
              <w:rPr>
                <w:rFonts w:ascii="Arial" w:eastAsia="Times New Roman" w:hAnsi="Arial" w:cs="Arial"/>
                <w:sz w:val="20"/>
                <w:szCs w:val="20"/>
              </w:rPr>
              <w:t>siehe</w:t>
            </w:r>
          </w:p>
          <w:p w14:paraId="7E960C56" w14:textId="46151DDA" w:rsidR="00764B37" w:rsidRDefault="009974E4" w:rsidP="00161A0E">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 xml:space="preserve">    u.a. </w:t>
            </w:r>
            <w:r w:rsidR="00764B37">
              <w:rPr>
                <w:rFonts w:ascii="Arial" w:eastAsia="Times New Roman" w:hAnsi="Arial" w:cs="Arial"/>
                <w:sz w:val="20"/>
                <w:szCs w:val="20"/>
              </w:rPr>
              <w:t>RLL 2006, S. 16).</w:t>
            </w:r>
          </w:p>
          <w:p w14:paraId="221B8376" w14:textId="77777777" w:rsidR="00764B37" w:rsidRDefault="00764B37" w:rsidP="00161A0E">
            <w:pPr>
              <w:suppressAutoHyphens/>
              <w:autoSpaceDN w:val="0"/>
              <w:textAlignment w:val="baseline"/>
              <w:rPr>
                <w:rFonts w:ascii="Arial" w:eastAsia="Times New Roman" w:hAnsi="Arial" w:cs="Arial"/>
                <w:sz w:val="20"/>
                <w:szCs w:val="20"/>
              </w:rPr>
            </w:pPr>
          </w:p>
          <w:p w14:paraId="15ED5E7B" w14:textId="77777777" w:rsidR="009974E4" w:rsidRDefault="00764B37" w:rsidP="00161A0E">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 xml:space="preserve">… erklären die Unterschiede zwischen nicht-professionellem und professionellem </w:t>
            </w:r>
            <w:r w:rsidR="009974E4">
              <w:rPr>
                <w:rFonts w:ascii="Arial" w:eastAsia="Times New Roman" w:hAnsi="Arial" w:cs="Arial"/>
                <w:sz w:val="20"/>
                <w:szCs w:val="20"/>
              </w:rPr>
              <w:t>pädagogischem</w:t>
            </w:r>
            <w:r>
              <w:rPr>
                <w:rFonts w:ascii="Arial" w:eastAsia="Times New Roman" w:hAnsi="Arial" w:cs="Arial"/>
                <w:sz w:val="20"/>
                <w:szCs w:val="20"/>
              </w:rPr>
              <w:t xml:space="preserve"> Handeln</w:t>
            </w:r>
          </w:p>
          <w:p w14:paraId="148F1AD7" w14:textId="2B1F2AFC" w:rsidR="00764B37" w:rsidRDefault="009974E4" w:rsidP="00161A0E">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 xml:space="preserve">    </w:t>
            </w:r>
            <w:r w:rsidR="00764B37">
              <w:rPr>
                <w:rFonts w:ascii="Arial" w:eastAsia="Times New Roman" w:hAnsi="Arial" w:cs="Arial"/>
                <w:sz w:val="20"/>
                <w:szCs w:val="20"/>
              </w:rPr>
              <w:t xml:space="preserve"> in Hinblick auf der Anwendung von Hilfsangeboten.</w:t>
            </w:r>
          </w:p>
          <w:p w14:paraId="6C1FEDB4" w14:textId="77777777" w:rsidR="009974E4" w:rsidRDefault="009974E4" w:rsidP="00161A0E">
            <w:pPr>
              <w:suppressAutoHyphens/>
              <w:autoSpaceDN w:val="0"/>
              <w:textAlignment w:val="baseline"/>
              <w:rPr>
                <w:rFonts w:ascii="Arial" w:eastAsia="Times New Roman" w:hAnsi="Arial" w:cs="Arial"/>
                <w:sz w:val="20"/>
                <w:szCs w:val="20"/>
              </w:rPr>
            </w:pPr>
          </w:p>
          <w:p w14:paraId="1FEF0F86" w14:textId="77777777" w:rsidR="009974E4" w:rsidRDefault="009974E4" w:rsidP="00161A0E">
            <w:pPr>
              <w:suppressAutoHyphens/>
              <w:autoSpaceDN w:val="0"/>
              <w:textAlignment w:val="baseline"/>
              <w:rPr>
                <w:rFonts w:ascii="Arial" w:eastAsia="Times New Roman" w:hAnsi="Arial" w:cs="Arial"/>
                <w:sz w:val="20"/>
                <w:szCs w:val="20"/>
              </w:rPr>
            </w:pPr>
          </w:p>
          <w:p w14:paraId="31334832" w14:textId="77777777" w:rsidR="009974E4" w:rsidRDefault="009974E4" w:rsidP="00161A0E">
            <w:pPr>
              <w:suppressAutoHyphens/>
              <w:autoSpaceDN w:val="0"/>
              <w:textAlignment w:val="baseline"/>
              <w:rPr>
                <w:rFonts w:ascii="Arial" w:eastAsia="Times New Roman" w:hAnsi="Arial" w:cs="Arial"/>
                <w:sz w:val="20"/>
                <w:szCs w:val="20"/>
              </w:rPr>
            </w:pPr>
          </w:p>
          <w:p w14:paraId="6BE27E87" w14:textId="77777777" w:rsidR="00764B37" w:rsidRDefault="00764B37" w:rsidP="00161A0E">
            <w:pPr>
              <w:suppressAutoHyphens/>
              <w:autoSpaceDN w:val="0"/>
              <w:textAlignment w:val="baseline"/>
              <w:rPr>
                <w:rFonts w:ascii="Arial" w:eastAsia="Times New Roman" w:hAnsi="Arial" w:cs="Arial"/>
                <w:sz w:val="20"/>
                <w:szCs w:val="20"/>
              </w:rPr>
            </w:pPr>
          </w:p>
          <w:p w14:paraId="011763E0" w14:textId="5CA1E07F" w:rsidR="007B60F3" w:rsidRDefault="00764B37" w:rsidP="00161A0E">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 xml:space="preserve">… entwickeln und reflektieren fachlich begründet pädagogische Handlungsoptionen aufgrund </w:t>
            </w:r>
          </w:p>
          <w:p w14:paraId="176568B4" w14:textId="19B11C58" w:rsidR="009974E4" w:rsidRDefault="007B60F3" w:rsidP="009974E4">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 xml:space="preserve">    </w:t>
            </w:r>
            <w:r w:rsidR="00764B37">
              <w:rPr>
                <w:rFonts w:ascii="Arial" w:eastAsia="Times New Roman" w:hAnsi="Arial" w:cs="Arial"/>
                <w:sz w:val="20"/>
                <w:szCs w:val="20"/>
              </w:rPr>
              <w:t xml:space="preserve">unterschiedlicher Theorien, Konzepte und </w:t>
            </w:r>
            <w:proofErr w:type="spellStart"/>
            <w:r w:rsidR="00764B37">
              <w:rPr>
                <w:rFonts w:ascii="Arial" w:eastAsia="Times New Roman" w:hAnsi="Arial" w:cs="Arial"/>
                <w:sz w:val="20"/>
                <w:szCs w:val="20"/>
              </w:rPr>
              <w:t>Akteursperspektiven</w:t>
            </w:r>
            <w:proofErr w:type="spellEnd"/>
            <w:r w:rsidR="009974E4">
              <w:rPr>
                <w:rFonts w:ascii="Arial" w:eastAsia="Times New Roman" w:hAnsi="Arial" w:cs="Arial"/>
                <w:sz w:val="20"/>
                <w:szCs w:val="20"/>
              </w:rPr>
              <w:t>.</w:t>
            </w:r>
          </w:p>
          <w:p w14:paraId="42A890FB" w14:textId="5CC6B1EA" w:rsidR="00161A0E" w:rsidRDefault="009974E4" w:rsidP="00161A0E">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w:t>
            </w:r>
          </w:p>
          <w:p w14:paraId="1DA5CE86" w14:textId="77777777" w:rsidR="009974E4" w:rsidRDefault="00764B37" w:rsidP="00161A0E">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 begründen pädagogische Handlungsoptionen argumentativ</w:t>
            </w:r>
            <w:r w:rsidR="009974E4">
              <w:rPr>
                <w:rFonts w:ascii="Arial" w:eastAsia="Times New Roman" w:hAnsi="Arial" w:cs="Arial"/>
                <w:sz w:val="20"/>
                <w:szCs w:val="20"/>
              </w:rPr>
              <w:t xml:space="preserve"> und leiten professionelle Hilfsangebote aus</w:t>
            </w:r>
          </w:p>
          <w:p w14:paraId="1FF24B09" w14:textId="39430FEC" w:rsidR="00764B37" w:rsidRDefault="009974E4" w:rsidP="00161A0E">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 xml:space="preserve">    der Auseinandersetzung mit ausgewählten Beratungs- und Therapiekonzepten ab</w:t>
            </w:r>
            <w:r w:rsidR="00764B37">
              <w:rPr>
                <w:rFonts w:ascii="Arial" w:eastAsia="Times New Roman" w:hAnsi="Arial" w:cs="Arial"/>
                <w:sz w:val="20"/>
                <w:szCs w:val="20"/>
              </w:rPr>
              <w:t>.</w:t>
            </w:r>
          </w:p>
          <w:p w14:paraId="64B6FD9B" w14:textId="77777777" w:rsidR="00764B37" w:rsidRDefault="00764B37" w:rsidP="00161A0E">
            <w:pPr>
              <w:suppressAutoHyphens/>
              <w:autoSpaceDN w:val="0"/>
              <w:textAlignment w:val="baseline"/>
              <w:rPr>
                <w:rFonts w:ascii="Arial" w:eastAsia="Times New Roman" w:hAnsi="Arial" w:cs="Arial"/>
                <w:sz w:val="20"/>
                <w:szCs w:val="20"/>
              </w:rPr>
            </w:pPr>
          </w:p>
          <w:p w14:paraId="5B2C0BE8" w14:textId="53BABD60" w:rsidR="00764B37" w:rsidRDefault="00764B37" w:rsidP="00161A0E">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 analysieren differenziert Texte zwecks Erkenntnisgewinnung.</w:t>
            </w:r>
          </w:p>
          <w:p w14:paraId="3DFFDF7F" w14:textId="77777777" w:rsidR="00764B37" w:rsidRDefault="00764B37" w:rsidP="00161A0E">
            <w:pPr>
              <w:suppressAutoHyphens/>
              <w:autoSpaceDN w:val="0"/>
              <w:textAlignment w:val="baseline"/>
              <w:rPr>
                <w:rFonts w:ascii="Arial" w:eastAsia="Times New Roman" w:hAnsi="Arial" w:cs="Arial"/>
                <w:sz w:val="20"/>
                <w:szCs w:val="20"/>
              </w:rPr>
            </w:pPr>
          </w:p>
          <w:p w14:paraId="54BBDC62" w14:textId="77777777" w:rsidR="007B60F3" w:rsidRDefault="00764B37" w:rsidP="00161A0E">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w:t>
            </w:r>
            <w:r w:rsidR="007B60F3">
              <w:rPr>
                <w:rFonts w:ascii="Arial" w:eastAsia="Times New Roman" w:hAnsi="Arial" w:cs="Arial"/>
                <w:sz w:val="20"/>
                <w:szCs w:val="20"/>
              </w:rPr>
              <w:t xml:space="preserve"> </w:t>
            </w:r>
            <w:r>
              <w:rPr>
                <w:rFonts w:ascii="Arial" w:eastAsia="Times New Roman" w:hAnsi="Arial" w:cs="Arial"/>
                <w:sz w:val="20"/>
                <w:szCs w:val="20"/>
              </w:rPr>
              <w:t>entwickeln unter der Verwendung von Fachsprache exemplarische Beispiele zum thematischen Inhalt</w:t>
            </w:r>
          </w:p>
          <w:p w14:paraId="236A7B28" w14:textId="77777777" w:rsidR="007B60F3" w:rsidRDefault="007B60F3" w:rsidP="00161A0E">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 xml:space="preserve">   </w:t>
            </w:r>
            <w:r w:rsidR="00764B37">
              <w:rPr>
                <w:rFonts w:ascii="Arial" w:eastAsia="Times New Roman" w:hAnsi="Arial" w:cs="Arial"/>
                <w:sz w:val="20"/>
                <w:szCs w:val="20"/>
              </w:rPr>
              <w:t xml:space="preserve"> (Psychische Störungen, Suchtverhalten) und bearbeiten diese anhand des Kreislauf-Modells zur </w:t>
            </w:r>
          </w:p>
          <w:p w14:paraId="260CAFA2" w14:textId="6C1FA82F" w:rsidR="00764B37" w:rsidRDefault="007B60F3" w:rsidP="00161A0E">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 xml:space="preserve">    </w:t>
            </w:r>
            <w:proofErr w:type="gramStart"/>
            <w:r w:rsidR="00764B37">
              <w:rPr>
                <w:rFonts w:ascii="Arial" w:eastAsia="Times New Roman" w:hAnsi="Arial" w:cs="Arial"/>
                <w:sz w:val="20"/>
                <w:szCs w:val="20"/>
              </w:rPr>
              <w:t>vollständigen</w:t>
            </w:r>
            <w:proofErr w:type="gramEnd"/>
            <w:r w:rsidR="00764B37">
              <w:rPr>
                <w:rFonts w:ascii="Arial" w:eastAsia="Times New Roman" w:hAnsi="Arial" w:cs="Arial"/>
                <w:sz w:val="20"/>
                <w:szCs w:val="20"/>
              </w:rPr>
              <w:t xml:space="preserve"> Handlung. </w:t>
            </w:r>
          </w:p>
          <w:p w14:paraId="452B7EFE" w14:textId="77777777" w:rsidR="007B60F3" w:rsidRDefault="007B60F3" w:rsidP="00161A0E">
            <w:pPr>
              <w:suppressAutoHyphens/>
              <w:autoSpaceDN w:val="0"/>
              <w:textAlignment w:val="baseline"/>
              <w:rPr>
                <w:rFonts w:ascii="Arial" w:eastAsia="Times New Roman" w:hAnsi="Arial" w:cs="Arial"/>
                <w:sz w:val="20"/>
                <w:szCs w:val="20"/>
              </w:rPr>
            </w:pPr>
          </w:p>
          <w:p w14:paraId="20ED8E22" w14:textId="05A77FFB" w:rsidR="00161A0E" w:rsidRDefault="007B60F3" w:rsidP="00161A0E">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 stellen ihre Arbeitsergebnisse anhand digitaler Bearbeitungsformate dar.</w:t>
            </w:r>
          </w:p>
          <w:p w14:paraId="348FF635" w14:textId="080CCCD6" w:rsidR="00161A0E" w:rsidRPr="009033D3" w:rsidRDefault="00161A0E" w:rsidP="00161A0E">
            <w:pPr>
              <w:suppressAutoHyphens/>
              <w:autoSpaceDN w:val="0"/>
              <w:textAlignment w:val="baseline"/>
              <w:rPr>
                <w:rFonts w:ascii="Arial" w:eastAsia="Times New Roman" w:hAnsi="Arial" w:cs="Arial"/>
                <w:sz w:val="20"/>
                <w:szCs w:val="20"/>
              </w:rPr>
            </w:pPr>
          </w:p>
        </w:tc>
      </w:tr>
      <w:tr w:rsidR="000E2656" w:rsidRPr="00A50915" w14:paraId="00AF8EAD" w14:textId="77777777" w:rsidTr="00EB0FC1">
        <w:trPr>
          <w:trHeight w:val="564"/>
        </w:trPr>
        <w:tc>
          <w:tcPr>
            <w:tcW w:w="9796" w:type="dxa"/>
            <w:gridSpan w:val="3"/>
          </w:tcPr>
          <w:p w14:paraId="1857F8FF" w14:textId="77777777" w:rsidR="007B60F3" w:rsidRDefault="007B60F3" w:rsidP="00F726B7">
            <w:pPr>
              <w:rPr>
                <w:rFonts w:ascii="Arial" w:hAnsi="Arial" w:cs="Arial"/>
                <w:b/>
                <w:sz w:val="20"/>
                <w:szCs w:val="20"/>
              </w:rPr>
            </w:pPr>
          </w:p>
          <w:p w14:paraId="3A7774D4" w14:textId="06E4F357" w:rsidR="002B79C3" w:rsidRDefault="000E2656" w:rsidP="00F726B7">
            <w:pPr>
              <w:rPr>
                <w:rFonts w:ascii="Arial" w:hAnsi="Arial" w:cs="Arial"/>
                <w:b/>
                <w:sz w:val="20"/>
                <w:szCs w:val="20"/>
              </w:rPr>
            </w:pPr>
            <w:r w:rsidRPr="00A50915">
              <w:rPr>
                <w:rFonts w:ascii="Arial" w:hAnsi="Arial" w:cs="Arial"/>
                <w:b/>
                <w:sz w:val="20"/>
                <w:szCs w:val="20"/>
              </w:rPr>
              <w:t>Verknüpfung mit anderen Fächern/ Fach Praxis</w:t>
            </w:r>
            <w:r w:rsidR="00A50915">
              <w:rPr>
                <w:rFonts w:ascii="Arial" w:hAnsi="Arial" w:cs="Arial"/>
                <w:b/>
                <w:sz w:val="20"/>
                <w:szCs w:val="20"/>
              </w:rPr>
              <w:t xml:space="preserve"> </w:t>
            </w:r>
            <w:r w:rsidR="008A1CEB">
              <w:rPr>
                <w:rFonts w:ascii="Arial" w:hAnsi="Arial" w:cs="Arial"/>
                <w:b/>
                <w:sz w:val="20"/>
                <w:szCs w:val="20"/>
              </w:rPr>
              <w:t>/ Externen</w:t>
            </w:r>
            <w:r w:rsidR="007B60F3">
              <w:rPr>
                <w:rFonts w:ascii="Arial" w:hAnsi="Arial" w:cs="Arial"/>
                <w:b/>
                <w:sz w:val="20"/>
                <w:szCs w:val="20"/>
              </w:rPr>
              <w:t>:</w:t>
            </w:r>
          </w:p>
          <w:p w14:paraId="3A9927DF" w14:textId="77777777" w:rsidR="009974E4" w:rsidRDefault="009974E4" w:rsidP="00F726B7">
            <w:pPr>
              <w:rPr>
                <w:rFonts w:ascii="Arial" w:hAnsi="Arial" w:cs="Arial"/>
                <w:sz w:val="20"/>
                <w:szCs w:val="20"/>
              </w:rPr>
            </w:pPr>
          </w:p>
          <w:p w14:paraId="01F7FE72" w14:textId="77777777" w:rsidR="00161A0E" w:rsidRDefault="00161A0E" w:rsidP="00F726B7">
            <w:pPr>
              <w:rPr>
                <w:rFonts w:ascii="Arial" w:hAnsi="Arial" w:cs="Arial"/>
                <w:sz w:val="20"/>
                <w:szCs w:val="20"/>
              </w:rPr>
            </w:pPr>
            <w:r>
              <w:rPr>
                <w:rFonts w:ascii="Arial" w:hAnsi="Arial" w:cs="Arial"/>
                <w:sz w:val="20"/>
                <w:szCs w:val="20"/>
              </w:rPr>
              <w:t>Facharbeit im Fach Praxis zur Thematik Suchtverhalten</w:t>
            </w:r>
          </w:p>
          <w:p w14:paraId="23C96835" w14:textId="4A11EFF8" w:rsidR="007B60F3" w:rsidRPr="00161A0E" w:rsidRDefault="007B60F3" w:rsidP="00F726B7">
            <w:pPr>
              <w:rPr>
                <w:rFonts w:ascii="Arial" w:hAnsi="Arial" w:cs="Arial"/>
                <w:sz w:val="20"/>
                <w:szCs w:val="20"/>
              </w:rPr>
            </w:pPr>
          </w:p>
        </w:tc>
      </w:tr>
      <w:tr w:rsidR="008A1CEB" w:rsidRPr="00DD6B3F" w14:paraId="3FC54F69" w14:textId="77777777" w:rsidTr="00EB0FC1">
        <w:trPr>
          <w:gridBefore w:val="1"/>
          <w:wBefore w:w="6" w:type="dxa"/>
        </w:trPr>
        <w:tc>
          <w:tcPr>
            <w:tcW w:w="9790" w:type="dxa"/>
            <w:gridSpan w:val="2"/>
          </w:tcPr>
          <w:p w14:paraId="1583FE26" w14:textId="2146C5D7" w:rsidR="007B60F3" w:rsidRDefault="007B60F3" w:rsidP="008A1CEB">
            <w:pPr>
              <w:rPr>
                <w:rFonts w:ascii="Arial" w:hAnsi="Arial" w:cs="Arial"/>
                <w:b/>
                <w:sz w:val="20"/>
                <w:szCs w:val="20"/>
              </w:rPr>
            </w:pPr>
          </w:p>
          <w:p w14:paraId="225E8972" w14:textId="7E0E5522" w:rsidR="008A1CEB" w:rsidRDefault="007B60F3" w:rsidP="008A1CEB">
            <w:pPr>
              <w:rPr>
                <w:rFonts w:ascii="Arial" w:hAnsi="Arial" w:cs="Arial"/>
                <w:b/>
                <w:sz w:val="20"/>
                <w:szCs w:val="20"/>
              </w:rPr>
            </w:pPr>
            <w:r w:rsidRPr="007B60F3">
              <w:rPr>
                <w:rFonts w:ascii="Arial" w:hAnsi="Arial" w:cs="Arial"/>
                <w:b/>
                <w:sz w:val="20"/>
                <w:szCs w:val="20"/>
              </w:rPr>
              <w:t>Literaturempfehlung</w:t>
            </w:r>
            <w:r w:rsidR="008A1CEB" w:rsidRPr="007B60F3">
              <w:rPr>
                <w:rFonts w:ascii="Arial" w:hAnsi="Arial" w:cs="Arial"/>
                <w:b/>
                <w:sz w:val="20"/>
                <w:szCs w:val="20"/>
              </w:rPr>
              <w:t>:</w:t>
            </w:r>
          </w:p>
          <w:p w14:paraId="5E2ED92E" w14:textId="77777777" w:rsidR="00775A0B" w:rsidRDefault="00775A0B" w:rsidP="008A1CEB">
            <w:pPr>
              <w:rPr>
                <w:rFonts w:ascii="Arial" w:hAnsi="Arial" w:cs="Arial"/>
                <w:b/>
                <w:sz w:val="20"/>
                <w:szCs w:val="20"/>
              </w:rPr>
            </w:pPr>
          </w:p>
          <w:p w14:paraId="464EA888" w14:textId="29A370E9" w:rsidR="00775A0B" w:rsidRDefault="00775A0B" w:rsidP="008A1CEB">
            <w:pPr>
              <w:rPr>
                <w:rFonts w:ascii="Arial" w:hAnsi="Arial" w:cs="Arial"/>
                <w:sz w:val="20"/>
                <w:szCs w:val="20"/>
              </w:rPr>
            </w:pPr>
            <w:r>
              <w:rPr>
                <w:rFonts w:ascii="Arial" w:hAnsi="Arial" w:cs="Arial"/>
                <w:b/>
                <w:sz w:val="20"/>
                <w:szCs w:val="20"/>
              </w:rPr>
              <w:t xml:space="preserve">Hermsen, Thomas et al. (2015): </w:t>
            </w:r>
            <w:r w:rsidRPr="00775A0B">
              <w:rPr>
                <w:rFonts w:ascii="Arial" w:hAnsi="Arial" w:cs="Arial"/>
                <w:sz w:val="20"/>
                <w:szCs w:val="20"/>
              </w:rPr>
              <w:t>Hilfen zur Erziehung. Schülerband. Lehrbuch für sozialpädagogische Berufe. Bildungsverlag EINS, Köln</w:t>
            </w:r>
            <w:r>
              <w:rPr>
                <w:rFonts w:ascii="Arial" w:hAnsi="Arial" w:cs="Arial"/>
                <w:sz w:val="20"/>
                <w:szCs w:val="20"/>
              </w:rPr>
              <w:t>.</w:t>
            </w:r>
          </w:p>
          <w:p w14:paraId="41C5B4A4" w14:textId="77777777" w:rsidR="005472CD" w:rsidRPr="00775A0B" w:rsidRDefault="005472CD" w:rsidP="008A1CEB">
            <w:pPr>
              <w:rPr>
                <w:rFonts w:ascii="Arial" w:hAnsi="Arial" w:cs="Arial"/>
                <w:sz w:val="20"/>
                <w:szCs w:val="20"/>
              </w:rPr>
            </w:pPr>
          </w:p>
          <w:p w14:paraId="225B2A5D" w14:textId="4B83B82E" w:rsidR="008A1CEB" w:rsidRDefault="007B60F3" w:rsidP="008A1CEB">
            <w:pPr>
              <w:rPr>
                <w:rFonts w:ascii="Arial" w:hAnsi="Arial" w:cs="Arial"/>
                <w:sz w:val="20"/>
              </w:rPr>
            </w:pPr>
            <w:proofErr w:type="spellStart"/>
            <w:r w:rsidRPr="00775A0B">
              <w:rPr>
                <w:rFonts w:ascii="Arial" w:hAnsi="Arial" w:cs="Arial"/>
                <w:b/>
                <w:sz w:val="20"/>
              </w:rPr>
              <w:t>Hobmair</w:t>
            </w:r>
            <w:proofErr w:type="spellEnd"/>
            <w:r w:rsidRPr="00775A0B">
              <w:rPr>
                <w:rFonts w:ascii="Arial" w:hAnsi="Arial" w:cs="Arial"/>
                <w:b/>
                <w:sz w:val="20"/>
              </w:rPr>
              <w:t>, Hermann et al. (2017):</w:t>
            </w:r>
            <w:r>
              <w:rPr>
                <w:rFonts w:ascii="Arial" w:hAnsi="Arial" w:cs="Arial"/>
                <w:sz w:val="20"/>
              </w:rPr>
              <w:t xml:space="preserve"> Psychologie. Kapitel 12 und 13. Bildungsverlag EINS, Köln.</w:t>
            </w:r>
          </w:p>
          <w:p w14:paraId="58AFE054" w14:textId="77777777" w:rsidR="005472CD" w:rsidRDefault="005472CD" w:rsidP="008A1CEB">
            <w:pPr>
              <w:rPr>
                <w:rFonts w:ascii="Arial" w:hAnsi="Arial" w:cs="Arial"/>
                <w:sz w:val="20"/>
              </w:rPr>
            </w:pPr>
          </w:p>
          <w:p w14:paraId="173D9009" w14:textId="0D5382D0" w:rsidR="007B60F3" w:rsidRDefault="007B60F3" w:rsidP="008A1CEB">
            <w:pPr>
              <w:rPr>
                <w:rFonts w:ascii="Arial" w:hAnsi="Arial" w:cs="Arial"/>
                <w:sz w:val="20"/>
              </w:rPr>
            </w:pPr>
            <w:proofErr w:type="spellStart"/>
            <w:r w:rsidRPr="00775A0B">
              <w:rPr>
                <w:rFonts w:ascii="Arial" w:hAnsi="Arial" w:cs="Arial"/>
                <w:b/>
                <w:sz w:val="20"/>
              </w:rPr>
              <w:t>Hobmair</w:t>
            </w:r>
            <w:proofErr w:type="spellEnd"/>
            <w:r w:rsidRPr="00775A0B">
              <w:rPr>
                <w:rFonts w:ascii="Arial" w:hAnsi="Arial" w:cs="Arial"/>
                <w:b/>
                <w:sz w:val="20"/>
              </w:rPr>
              <w:t>, Hermann et al. (</w:t>
            </w:r>
            <w:r w:rsidR="00B22948" w:rsidRPr="00775A0B">
              <w:rPr>
                <w:rFonts w:ascii="Arial" w:hAnsi="Arial" w:cs="Arial"/>
                <w:b/>
                <w:sz w:val="20"/>
              </w:rPr>
              <w:t>2019):</w:t>
            </w:r>
            <w:r w:rsidR="00B22948">
              <w:rPr>
                <w:rFonts w:ascii="Arial" w:hAnsi="Arial" w:cs="Arial"/>
                <w:sz w:val="20"/>
              </w:rPr>
              <w:t xml:space="preserve"> Soziologie. Kapitel 13.4.4. Bildungsverlag EINS, Köln.</w:t>
            </w:r>
          </w:p>
          <w:p w14:paraId="6E3DCDCE" w14:textId="77777777" w:rsidR="005472CD" w:rsidRDefault="005472CD" w:rsidP="008A1CEB">
            <w:pPr>
              <w:rPr>
                <w:rFonts w:ascii="Arial" w:hAnsi="Arial" w:cs="Arial"/>
                <w:sz w:val="20"/>
              </w:rPr>
            </w:pPr>
          </w:p>
          <w:p w14:paraId="089709F8" w14:textId="584F639B" w:rsidR="008A1CEB" w:rsidRDefault="00B22948" w:rsidP="008A1CEB">
            <w:pPr>
              <w:rPr>
                <w:rFonts w:ascii="Arial" w:hAnsi="Arial" w:cs="Arial"/>
                <w:sz w:val="20"/>
              </w:rPr>
            </w:pPr>
            <w:proofErr w:type="spellStart"/>
            <w:r w:rsidRPr="00775A0B">
              <w:rPr>
                <w:rFonts w:ascii="Arial" w:hAnsi="Arial" w:cs="Arial"/>
                <w:b/>
                <w:sz w:val="20"/>
              </w:rPr>
              <w:t>Hobmair</w:t>
            </w:r>
            <w:proofErr w:type="spellEnd"/>
            <w:r w:rsidRPr="00775A0B">
              <w:rPr>
                <w:rFonts w:ascii="Arial" w:hAnsi="Arial" w:cs="Arial"/>
                <w:b/>
                <w:sz w:val="20"/>
              </w:rPr>
              <w:t>, Hermann et al. (2013):</w:t>
            </w:r>
            <w:r>
              <w:rPr>
                <w:rFonts w:ascii="Arial" w:hAnsi="Arial" w:cs="Arial"/>
                <w:sz w:val="20"/>
              </w:rPr>
              <w:t xml:space="preserve"> Pädagogik. Kapitel 14.6. Bildungsverlag EINS, Köln.</w:t>
            </w:r>
          </w:p>
          <w:p w14:paraId="540D4920" w14:textId="77777777" w:rsidR="005472CD" w:rsidRDefault="005472CD" w:rsidP="008A1CEB">
            <w:pPr>
              <w:rPr>
                <w:rFonts w:ascii="Arial" w:hAnsi="Arial" w:cs="Arial"/>
                <w:sz w:val="20"/>
              </w:rPr>
            </w:pPr>
          </w:p>
          <w:p w14:paraId="16EB313C" w14:textId="2216F56C" w:rsidR="005472CD" w:rsidRDefault="005472CD" w:rsidP="005472CD">
            <w:pPr>
              <w:spacing w:line="360" w:lineRule="auto"/>
              <w:rPr>
                <w:rFonts w:ascii="Arial" w:hAnsi="Arial" w:cs="Arial"/>
                <w:sz w:val="20"/>
              </w:rPr>
            </w:pPr>
            <w:r w:rsidRPr="005472CD">
              <w:rPr>
                <w:rFonts w:ascii="Arial" w:hAnsi="Arial" w:cs="Arial"/>
                <w:b/>
                <w:sz w:val="20"/>
                <w:szCs w:val="20"/>
              </w:rPr>
              <w:t>Hoch, Roman (2016):</w:t>
            </w:r>
            <w:r w:rsidRPr="005472CD">
              <w:rPr>
                <w:rFonts w:ascii="Arial" w:hAnsi="Arial" w:cs="Arial"/>
                <w:sz w:val="20"/>
                <w:szCs w:val="20"/>
              </w:rPr>
              <w:t xml:space="preserve"> 400 Fragen für systemische Therapie und Beratung. </w:t>
            </w:r>
            <w:r>
              <w:rPr>
                <w:rFonts w:ascii="Arial" w:hAnsi="Arial" w:cs="Arial"/>
                <w:sz w:val="20"/>
                <w:szCs w:val="20"/>
              </w:rPr>
              <w:t xml:space="preserve">Beltz Verlag, </w:t>
            </w:r>
            <w:r w:rsidRPr="005472CD">
              <w:rPr>
                <w:rFonts w:ascii="Arial" w:hAnsi="Arial" w:cs="Arial"/>
                <w:sz w:val="20"/>
                <w:szCs w:val="20"/>
              </w:rPr>
              <w:t>Weinheim/Basel</w:t>
            </w:r>
            <w:r>
              <w:rPr>
                <w:rFonts w:ascii="Arial" w:hAnsi="Arial" w:cs="Arial"/>
                <w:sz w:val="20"/>
                <w:szCs w:val="20"/>
              </w:rPr>
              <w:t>.</w:t>
            </w:r>
            <w:r w:rsidRPr="005472CD">
              <w:rPr>
                <w:rFonts w:ascii="Arial" w:hAnsi="Arial" w:cs="Arial"/>
                <w:sz w:val="20"/>
                <w:szCs w:val="20"/>
              </w:rPr>
              <w:t xml:space="preserve"> </w:t>
            </w:r>
          </w:p>
          <w:p w14:paraId="78AD0932" w14:textId="074A2507" w:rsidR="00B22948" w:rsidRDefault="00B22948" w:rsidP="008A1CEB">
            <w:pPr>
              <w:rPr>
                <w:rFonts w:ascii="Arial" w:hAnsi="Arial" w:cs="Arial"/>
                <w:sz w:val="20"/>
              </w:rPr>
            </w:pPr>
            <w:proofErr w:type="spellStart"/>
            <w:r w:rsidRPr="00775A0B">
              <w:rPr>
                <w:rFonts w:ascii="Arial" w:hAnsi="Arial" w:cs="Arial"/>
                <w:b/>
                <w:sz w:val="20"/>
              </w:rPr>
              <w:t>Jaszus</w:t>
            </w:r>
            <w:proofErr w:type="spellEnd"/>
            <w:r w:rsidRPr="00775A0B">
              <w:rPr>
                <w:rFonts w:ascii="Arial" w:hAnsi="Arial" w:cs="Arial"/>
                <w:b/>
                <w:sz w:val="20"/>
              </w:rPr>
              <w:t>, Rainer et al. (2015):</w:t>
            </w:r>
            <w:r>
              <w:rPr>
                <w:rFonts w:ascii="Arial" w:hAnsi="Arial" w:cs="Arial"/>
                <w:sz w:val="20"/>
              </w:rPr>
              <w:t xml:space="preserve"> Psychologie und Pädagogik. Kapitel 8.6. </w:t>
            </w:r>
            <w:r w:rsidR="005935CB">
              <w:rPr>
                <w:rFonts w:ascii="Arial" w:hAnsi="Arial" w:cs="Arial"/>
                <w:sz w:val="20"/>
              </w:rPr>
              <w:t>Verlag HT, Stuttgart.</w:t>
            </w:r>
          </w:p>
          <w:p w14:paraId="1CBB430B" w14:textId="77777777" w:rsidR="005472CD" w:rsidRDefault="005472CD" w:rsidP="008A1CEB">
            <w:pPr>
              <w:rPr>
                <w:rFonts w:ascii="Arial" w:hAnsi="Arial" w:cs="Arial"/>
                <w:sz w:val="20"/>
              </w:rPr>
            </w:pPr>
          </w:p>
          <w:p w14:paraId="7F9E9AFC" w14:textId="32ED0C4F" w:rsidR="00114F22" w:rsidRDefault="00114F22" w:rsidP="008A1CEB">
            <w:pPr>
              <w:rPr>
                <w:rFonts w:ascii="Arial" w:hAnsi="Arial" w:cs="Arial"/>
                <w:sz w:val="20"/>
              </w:rPr>
            </w:pPr>
            <w:r w:rsidRPr="00114F22">
              <w:rPr>
                <w:rFonts w:ascii="Arial" w:hAnsi="Arial" w:cs="Arial"/>
                <w:b/>
                <w:sz w:val="20"/>
              </w:rPr>
              <w:t>Schwing, Rainer/</w:t>
            </w:r>
            <w:proofErr w:type="spellStart"/>
            <w:r w:rsidRPr="00114F22">
              <w:rPr>
                <w:rFonts w:ascii="Arial" w:hAnsi="Arial" w:cs="Arial"/>
                <w:b/>
                <w:sz w:val="20"/>
              </w:rPr>
              <w:t>Fryszer</w:t>
            </w:r>
            <w:proofErr w:type="spellEnd"/>
            <w:r w:rsidRPr="00114F22">
              <w:rPr>
                <w:rFonts w:ascii="Arial" w:hAnsi="Arial" w:cs="Arial"/>
                <w:b/>
                <w:sz w:val="20"/>
              </w:rPr>
              <w:t>, Andreas (2016):</w:t>
            </w:r>
            <w:r>
              <w:rPr>
                <w:rFonts w:ascii="Arial" w:hAnsi="Arial" w:cs="Arial"/>
                <w:sz w:val="20"/>
              </w:rPr>
              <w:t xml:space="preserve"> Systemische Beratung und Familientherapie. Kurz, bündig, alltagstauglich. Verlag </w:t>
            </w:r>
            <w:proofErr w:type="spellStart"/>
            <w:r>
              <w:rPr>
                <w:rFonts w:ascii="Arial" w:hAnsi="Arial" w:cs="Arial"/>
                <w:sz w:val="20"/>
              </w:rPr>
              <w:t>Vandenhoeck</w:t>
            </w:r>
            <w:proofErr w:type="spellEnd"/>
            <w:r>
              <w:rPr>
                <w:rFonts w:ascii="Arial" w:hAnsi="Arial" w:cs="Arial"/>
                <w:sz w:val="20"/>
              </w:rPr>
              <w:t xml:space="preserve"> &amp; Ruprecht, Göttingen.</w:t>
            </w:r>
          </w:p>
          <w:p w14:paraId="5707BE7B" w14:textId="77777777" w:rsidR="005472CD" w:rsidRDefault="005472CD" w:rsidP="008A1CEB">
            <w:pPr>
              <w:rPr>
                <w:rFonts w:ascii="Arial" w:hAnsi="Arial" w:cs="Arial"/>
                <w:sz w:val="20"/>
              </w:rPr>
            </w:pPr>
          </w:p>
          <w:p w14:paraId="7036DD51" w14:textId="333985BA" w:rsidR="005472CD" w:rsidRDefault="005472CD" w:rsidP="008A1CEB">
            <w:pPr>
              <w:rPr>
                <w:rFonts w:ascii="Arial" w:hAnsi="Arial" w:cs="Arial"/>
                <w:sz w:val="20"/>
              </w:rPr>
            </w:pPr>
            <w:r w:rsidRPr="005472CD">
              <w:rPr>
                <w:rFonts w:ascii="Arial" w:hAnsi="Arial" w:cs="Arial"/>
                <w:b/>
                <w:sz w:val="20"/>
              </w:rPr>
              <w:t>Stimmer</w:t>
            </w:r>
            <w:r w:rsidR="006625A1">
              <w:rPr>
                <w:rFonts w:ascii="Arial" w:hAnsi="Arial" w:cs="Arial"/>
                <w:b/>
                <w:sz w:val="20"/>
              </w:rPr>
              <w:t>, Franz</w:t>
            </w:r>
            <w:r w:rsidRPr="005472CD">
              <w:rPr>
                <w:rFonts w:ascii="Arial" w:hAnsi="Arial" w:cs="Arial"/>
                <w:b/>
                <w:sz w:val="20"/>
              </w:rPr>
              <w:t xml:space="preserve"> (1999):</w:t>
            </w:r>
            <w:r w:rsidR="006625A1">
              <w:rPr>
                <w:rFonts w:ascii="Arial" w:hAnsi="Arial" w:cs="Arial"/>
                <w:sz w:val="20"/>
              </w:rPr>
              <w:t xml:space="preserve"> Suchtlexikon. </w:t>
            </w:r>
            <w:proofErr w:type="spellStart"/>
            <w:r w:rsidR="006625A1">
              <w:rPr>
                <w:rFonts w:ascii="Arial" w:hAnsi="Arial" w:cs="Arial"/>
                <w:sz w:val="20"/>
              </w:rPr>
              <w:t>Oldenbourgverlag</w:t>
            </w:r>
            <w:proofErr w:type="spellEnd"/>
            <w:r w:rsidR="006625A1">
              <w:rPr>
                <w:rFonts w:ascii="Arial" w:hAnsi="Arial" w:cs="Arial"/>
                <w:sz w:val="20"/>
              </w:rPr>
              <w:t>, München/Wien</w:t>
            </w:r>
            <w:bookmarkStart w:id="0" w:name="_GoBack"/>
            <w:bookmarkEnd w:id="0"/>
            <w:r>
              <w:rPr>
                <w:rFonts w:ascii="Arial" w:hAnsi="Arial" w:cs="Arial"/>
                <w:sz w:val="20"/>
              </w:rPr>
              <w:t>.</w:t>
            </w:r>
          </w:p>
          <w:p w14:paraId="5F236B71" w14:textId="77777777" w:rsidR="005472CD" w:rsidRDefault="005472CD" w:rsidP="008A1CEB">
            <w:pPr>
              <w:rPr>
                <w:rFonts w:ascii="Arial" w:hAnsi="Arial" w:cs="Arial"/>
                <w:sz w:val="20"/>
              </w:rPr>
            </w:pPr>
          </w:p>
          <w:p w14:paraId="4AFDF04A" w14:textId="029A9EB7" w:rsidR="00114F22" w:rsidRDefault="00114F22" w:rsidP="008A1CEB">
            <w:pPr>
              <w:rPr>
                <w:rFonts w:ascii="Arial" w:hAnsi="Arial" w:cs="Arial"/>
                <w:sz w:val="20"/>
              </w:rPr>
            </w:pPr>
            <w:r w:rsidRPr="00114F22">
              <w:rPr>
                <w:rFonts w:ascii="Arial" w:hAnsi="Arial" w:cs="Arial"/>
                <w:b/>
                <w:sz w:val="20"/>
              </w:rPr>
              <w:t xml:space="preserve">Von Schlippe, </w:t>
            </w:r>
            <w:proofErr w:type="spellStart"/>
            <w:r w:rsidRPr="00114F22">
              <w:rPr>
                <w:rFonts w:ascii="Arial" w:hAnsi="Arial" w:cs="Arial"/>
                <w:b/>
                <w:sz w:val="20"/>
              </w:rPr>
              <w:t>Arist</w:t>
            </w:r>
            <w:proofErr w:type="spellEnd"/>
            <w:r w:rsidRPr="00114F22">
              <w:rPr>
                <w:rFonts w:ascii="Arial" w:hAnsi="Arial" w:cs="Arial"/>
                <w:b/>
                <w:sz w:val="20"/>
              </w:rPr>
              <w:t>/Schweitzer, Jochen (2016):</w:t>
            </w:r>
            <w:r>
              <w:rPr>
                <w:rFonts w:ascii="Arial" w:hAnsi="Arial" w:cs="Arial"/>
                <w:sz w:val="20"/>
              </w:rPr>
              <w:t xml:space="preserve"> Lehrbuch der systemischen Therapie und Beratung I. Das Grundlagenwissen. Verlag </w:t>
            </w:r>
            <w:proofErr w:type="spellStart"/>
            <w:r>
              <w:rPr>
                <w:rFonts w:ascii="Arial" w:hAnsi="Arial" w:cs="Arial"/>
                <w:sz w:val="20"/>
              </w:rPr>
              <w:t>Vandenhoeck</w:t>
            </w:r>
            <w:proofErr w:type="spellEnd"/>
            <w:r>
              <w:rPr>
                <w:rFonts w:ascii="Arial" w:hAnsi="Arial" w:cs="Arial"/>
                <w:sz w:val="20"/>
              </w:rPr>
              <w:t xml:space="preserve"> &amp; Ruprecht, Göttingen.</w:t>
            </w:r>
          </w:p>
          <w:p w14:paraId="6CDDCA6E" w14:textId="77777777" w:rsidR="005472CD" w:rsidRDefault="005472CD" w:rsidP="008A1CEB">
            <w:pPr>
              <w:rPr>
                <w:rFonts w:ascii="Arial" w:hAnsi="Arial" w:cs="Arial"/>
                <w:sz w:val="20"/>
              </w:rPr>
            </w:pPr>
          </w:p>
          <w:p w14:paraId="67DA2B73" w14:textId="7454B1D3" w:rsidR="005472CD" w:rsidRDefault="005472CD" w:rsidP="008A1CEB">
            <w:pPr>
              <w:rPr>
                <w:rFonts w:ascii="Arial" w:hAnsi="Arial" w:cs="Arial"/>
                <w:sz w:val="20"/>
              </w:rPr>
            </w:pPr>
            <w:r w:rsidRPr="005472CD">
              <w:rPr>
                <w:rFonts w:ascii="Arial" w:hAnsi="Arial" w:cs="Arial"/>
                <w:b/>
                <w:sz w:val="20"/>
              </w:rPr>
              <w:t xml:space="preserve">Von Schlippe, </w:t>
            </w:r>
            <w:proofErr w:type="spellStart"/>
            <w:r w:rsidRPr="005472CD">
              <w:rPr>
                <w:rFonts w:ascii="Arial" w:hAnsi="Arial" w:cs="Arial"/>
                <w:b/>
                <w:sz w:val="20"/>
              </w:rPr>
              <w:t>Arist</w:t>
            </w:r>
            <w:proofErr w:type="spellEnd"/>
            <w:r w:rsidRPr="005472CD">
              <w:rPr>
                <w:rFonts w:ascii="Arial" w:hAnsi="Arial" w:cs="Arial"/>
                <w:b/>
                <w:sz w:val="20"/>
              </w:rPr>
              <w:t xml:space="preserve">/Schweitzer, Jochen (2019): </w:t>
            </w:r>
            <w:r>
              <w:rPr>
                <w:rFonts w:ascii="Arial" w:hAnsi="Arial" w:cs="Arial"/>
                <w:sz w:val="20"/>
              </w:rPr>
              <w:t xml:space="preserve">Systemische Interventionen. Göttingen. Verlag </w:t>
            </w:r>
            <w:proofErr w:type="spellStart"/>
            <w:r>
              <w:rPr>
                <w:rFonts w:ascii="Arial" w:hAnsi="Arial" w:cs="Arial"/>
                <w:sz w:val="20"/>
              </w:rPr>
              <w:t>Vandenhoeck</w:t>
            </w:r>
            <w:proofErr w:type="spellEnd"/>
            <w:r>
              <w:rPr>
                <w:rFonts w:ascii="Arial" w:hAnsi="Arial" w:cs="Arial"/>
                <w:sz w:val="20"/>
              </w:rPr>
              <w:t xml:space="preserve"> &amp; Ruprecht, Göttingen.</w:t>
            </w:r>
          </w:p>
          <w:p w14:paraId="4B2E06BD" w14:textId="40B9628F" w:rsidR="008A1CEB" w:rsidRPr="00A531AB" w:rsidRDefault="005472CD" w:rsidP="005472CD">
            <w:pPr>
              <w:spacing w:line="360" w:lineRule="auto"/>
              <w:ind w:left="360"/>
              <w:contextualSpacing/>
              <w:rPr>
                <w:rFonts w:ascii="Arial" w:hAnsi="Arial" w:cs="Arial"/>
                <w:sz w:val="20"/>
              </w:rPr>
            </w:pPr>
            <w:r w:rsidRPr="005472CD">
              <w:rPr>
                <w:rFonts w:ascii="Arial" w:eastAsia="MS Mincho" w:hAnsi="Arial" w:cs="Arial"/>
                <w:sz w:val="20"/>
                <w:szCs w:val="20"/>
                <w:lang w:eastAsia="de-DE"/>
              </w:rPr>
              <w:t>.</w:t>
            </w:r>
          </w:p>
        </w:tc>
      </w:tr>
    </w:tbl>
    <w:p w14:paraId="0F844551" w14:textId="77777777" w:rsidR="00E06EC6" w:rsidRDefault="00E06EC6"/>
    <w:sectPr w:rsidR="00E06EC6" w:rsidSect="00E06E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E74E1"/>
    <w:multiLevelType w:val="hybridMultilevel"/>
    <w:tmpl w:val="8A28A3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505C56"/>
    <w:multiLevelType w:val="hybridMultilevel"/>
    <w:tmpl w:val="898080E8"/>
    <w:lvl w:ilvl="0" w:tplc="7C0C62FA">
      <w:start w:val="30"/>
      <w:numFmt w:val="bullet"/>
      <w:lvlText w:val="-"/>
      <w:lvlJc w:val="left"/>
      <w:pPr>
        <w:ind w:left="678" w:hanging="360"/>
      </w:pPr>
      <w:rPr>
        <w:rFonts w:ascii="Calibri" w:eastAsiaTheme="minorHAnsi" w:hAnsi="Calibri" w:cstheme="minorBidi" w:hint="default"/>
      </w:rPr>
    </w:lvl>
    <w:lvl w:ilvl="1" w:tplc="04070003" w:tentative="1">
      <w:start w:val="1"/>
      <w:numFmt w:val="bullet"/>
      <w:lvlText w:val="o"/>
      <w:lvlJc w:val="left"/>
      <w:pPr>
        <w:ind w:left="1398" w:hanging="360"/>
      </w:pPr>
      <w:rPr>
        <w:rFonts w:ascii="Courier New" w:hAnsi="Courier New" w:cs="Courier New" w:hint="default"/>
      </w:rPr>
    </w:lvl>
    <w:lvl w:ilvl="2" w:tplc="04070005" w:tentative="1">
      <w:start w:val="1"/>
      <w:numFmt w:val="bullet"/>
      <w:lvlText w:val=""/>
      <w:lvlJc w:val="left"/>
      <w:pPr>
        <w:ind w:left="2118" w:hanging="360"/>
      </w:pPr>
      <w:rPr>
        <w:rFonts w:ascii="Wingdings" w:hAnsi="Wingdings" w:hint="default"/>
      </w:rPr>
    </w:lvl>
    <w:lvl w:ilvl="3" w:tplc="04070001" w:tentative="1">
      <w:start w:val="1"/>
      <w:numFmt w:val="bullet"/>
      <w:lvlText w:val=""/>
      <w:lvlJc w:val="left"/>
      <w:pPr>
        <w:ind w:left="2838" w:hanging="360"/>
      </w:pPr>
      <w:rPr>
        <w:rFonts w:ascii="Symbol" w:hAnsi="Symbol" w:hint="default"/>
      </w:rPr>
    </w:lvl>
    <w:lvl w:ilvl="4" w:tplc="04070003" w:tentative="1">
      <w:start w:val="1"/>
      <w:numFmt w:val="bullet"/>
      <w:lvlText w:val="o"/>
      <w:lvlJc w:val="left"/>
      <w:pPr>
        <w:ind w:left="3558" w:hanging="360"/>
      </w:pPr>
      <w:rPr>
        <w:rFonts w:ascii="Courier New" w:hAnsi="Courier New" w:cs="Courier New" w:hint="default"/>
      </w:rPr>
    </w:lvl>
    <w:lvl w:ilvl="5" w:tplc="04070005" w:tentative="1">
      <w:start w:val="1"/>
      <w:numFmt w:val="bullet"/>
      <w:lvlText w:val=""/>
      <w:lvlJc w:val="left"/>
      <w:pPr>
        <w:ind w:left="4278" w:hanging="360"/>
      </w:pPr>
      <w:rPr>
        <w:rFonts w:ascii="Wingdings" w:hAnsi="Wingdings" w:hint="default"/>
      </w:rPr>
    </w:lvl>
    <w:lvl w:ilvl="6" w:tplc="04070001" w:tentative="1">
      <w:start w:val="1"/>
      <w:numFmt w:val="bullet"/>
      <w:lvlText w:val=""/>
      <w:lvlJc w:val="left"/>
      <w:pPr>
        <w:ind w:left="4998" w:hanging="360"/>
      </w:pPr>
      <w:rPr>
        <w:rFonts w:ascii="Symbol" w:hAnsi="Symbol" w:hint="default"/>
      </w:rPr>
    </w:lvl>
    <w:lvl w:ilvl="7" w:tplc="04070003" w:tentative="1">
      <w:start w:val="1"/>
      <w:numFmt w:val="bullet"/>
      <w:lvlText w:val="o"/>
      <w:lvlJc w:val="left"/>
      <w:pPr>
        <w:ind w:left="5718" w:hanging="360"/>
      </w:pPr>
      <w:rPr>
        <w:rFonts w:ascii="Courier New" w:hAnsi="Courier New" w:cs="Courier New" w:hint="default"/>
      </w:rPr>
    </w:lvl>
    <w:lvl w:ilvl="8" w:tplc="04070005" w:tentative="1">
      <w:start w:val="1"/>
      <w:numFmt w:val="bullet"/>
      <w:lvlText w:val=""/>
      <w:lvlJc w:val="left"/>
      <w:pPr>
        <w:ind w:left="6438" w:hanging="360"/>
      </w:pPr>
      <w:rPr>
        <w:rFonts w:ascii="Wingdings" w:hAnsi="Wingdings" w:hint="default"/>
      </w:rPr>
    </w:lvl>
  </w:abstractNum>
  <w:abstractNum w:abstractNumId="2">
    <w:nsid w:val="29CF37B8"/>
    <w:multiLevelType w:val="hybridMultilevel"/>
    <w:tmpl w:val="ECC02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525342"/>
    <w:multiLevelType w:val="hybridMultilevel"/>
    <w:tmpl w:val="AD6818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54DA02FB"/>
    <w:multiLevelType w:val="hybridMultilevel"/>
    <w:tmpl w:val="2EB668D2"/>
    <w:lvl w:ilvl="0" w:tplc="6C8CD96A">
      <w:start w:val="1"/>
      <w:numFmt w:val="bullet"/>
      <w:lvlText w:val=""/>
      <w:lvlJc w:val="left"/>
      <w:pPr>
        <w:tabs>
          <w:tab w:val="num" w:pos="360"/>
        </w:tabs>
        <w:ind w:left="340" w:hanging="34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5C770F48"/>
    <w:multiLevelType w:val="hybridMultilevel"/>
    <w:tmpl w:val="FD8EE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7E0AE1"/>
    <w:multiLevelType w:val="hybridMultilevel"/>
    <w:tmpl w:val="3A3A4BC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B7"/>
    <w:rsid w:val="00044280"/>
    <w:rsid w:val="00057BEE"/>
    <w:rsid w:val="000E2656"/>
    <w:rsid w:val="000F68FB"/>
    <w:rsid w:val="00114F22"/>
    <w:rsid w:val="00116FE1"/>
    <w:rsid w:val="00145658"/>
    <w:rsid w:val="00161A0E"/>
    <w:rsid w:val="00191011"/>
    <w:rsid w:val="001E48CB"/>
    <w:rsid w:val="001F5B40"/>
    <w:rsid w:val="001F6097"/>
    <w:rsid w:val="002B79C3"/>
    <w:rsid w:val="003B7987"/>
    <w:rsid w:val="00433E5E"/>
    <w:rsid w:val="004F6294"/>
    <w:rsid w:val="005472CD"/>
    <w:rsid w:val="005935CB"/>
    <w:rsid w:val="005C4D1E"/>
    <w:rsid w:val="005C4D25"/>
    <w:rsid w:val="00600278"/>
    <w:rsid w:val="006625A1"/>
    <w:rsid w:val="00705896"/>
    <w:rsid w:val="00706FA4"/>
    <w:rsid w:val="00764B37"/>
    <w:rsid w:val="00775A0B"/>
    <w:rsid w:val="007B60F3"/>
    <w:rsid w:val="008206E3"/>
    <w:rsid w:val="008557C7"/>
    <w:rsid w:val="008A1CEB"/>
    <w:rsid w:val="008F03E3"/>
    <w:rsid w:val="009033D3"/>
    <w:rsid w:val="00961026"/>
    <w:rsid w:val="009974E4"/>
    <w:rsid w:val="00A50915"/>
    <w:rsid w:val="00A8289C"/>
    <w:rsid w:val="00AD2D73"/>
    <w:rsid w:val="00B22948"/>
    <w:rsid w:val="00BE56A7"/>
    <w:rsid w:val="00C36214"/>
    <w:rsid w:val="00C72BB2"/>
    <w:rsid w:val="00CE4A1A"/>
    <w:rsid w:val="00CF7555"/>
    <w:rsid w:val="00D04B04"/>
    <w:rsid w:val="00E01947"/>
    <w:rsid w:val="00E06EC6"/>
    <w:rsid w:val="00E76B08"/>
    <w:rsid w:val="00F726B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68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26B7"/>
  </w:style>
  <w:style w:type="paragraph" w:styleId="berschrift1">
    <w:name w:val="heading 1"/>
    <w:basedOn w:val="Standard"/>
    <w:next w:val="Standard"/>
    <w:link w:val="berschrift1Zchn"/>
    <w:uiPriority w:val="9"/>
    <w:qFormat/>
    <w:rsid w:val="00F726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726B7"/>
    <w:rPr>
      <w:rFonts w:asciiTheme="majorHAnsi" w:eastAsiaTheme="majorEastAsia" w:hAnsiTheme="majorHAnsi" w:cstheme="majorBidi"/>
      <w:color w:val="365F91" w:themeColor="accent1" w:themeShade="BF"/>
      <w:sz w:val="32"/>
      <w:szCs w:val="32"/>
    </w:rPr>
  </w:style>
  <w:style w:type="table" w:styleId="Tabellenraster">
    <w:name w:val="Table Grid"/>
    <w:basedOn w:val="NormaleTabelle"/>
    <w:uiPriority w:val="59"/>
    <w:rsid w:val="00F72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726B7"/>
    <w:pPr>
      <w:ind w:left="720"/>
      <w:contextualSpacing/>
    </w:pPr>
  </w:style>
  <w:style w:type="paragraph" w:styleId="Sprechblasentext">
    <w:name w:val="Balloon Text"/>
    <w:basedOn w:val="Standard"/>
    <w:link w:val="SprechblasentextZchn"/>
    <w:uiPriority w:val="99"/>
    <w:semiHidden/>
    <w:unhideWhenUsed/>
    <w:rsid w:val="00AD2D7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2D73"/>
    <w:rPr>
      <w:rFonts w:ascii="Segoe UI" w:hAnsi="Segoe UI" w:cs="Segoe UI"/>
      <w:sz w:val="18"/>
      <w:szCs w:val="18"/>
    </w:rPr>
  </w:style>
  <w:style w:type="character" w:styleId="Hyperlink">
    <w:name w:val="Hyperlink"/>
    <w:basedOn w:val="Absatz-Standardschriftart"/>
    <w:uiPriority w:val="99"/>
    <w:unhideWhenUsed/>
    <w:rsid w:val="00D04B04"/>
    <w:rPr>
      <w:color w:val="0000FF" w:themeColor="hyperlink"/>
      <w:u w:val="single"/>
    </w:rPr>
  </w:style>
  <w:style w:type="character" w:styleId="BesuchterHyperlink">
    <w:name w:val="FollowedHyperlink"/>
    <w:basedOn w:val="Absatz-Standardschriftart"/>
    <w:uiPriority w:val="99"/>
    <w:semiHidden/>
    <w:unhideWhenUsed/>
    <w:rsid w:val="00D04B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26B7"/>
  </w:style>
  <w:style w:type="paragraph" w:styleId="berschrift1">
    <w:name w:val="heading 1"/>
    <w:basedOn w:val="Standard"/>
    <w:next w:val="Standard"/>
    <w:link w:val="berschrift1Zchn"/>
    <w:uiPriority w:val="9"/>
    <w:qFormat/>
    <w:rsid w:val="00F726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726B7"/>
    <w:rPr>
      <w:rFonts w:asciiTheme="majorHAnsi" w:eastAsiaTheme="majorEastAsia" w:hAnsiTheme="majorHAnsi" w:cstheme="majorBidi"/>
      <w:color w:val="365F91" w:themeColor="accent1" w:themeShade="BF"/>
      <w:sz w:val="32"/>
      <w:szCs w:val="32"/>
    </w:rPr>
  </w:style>
  <w:style w:type="table" w:styleId="Tabellenraster">
    <w:name w:val="Table Grid"/>
    <w:basedOn w:val="NormaleTabelle"/>
    <w:uiPriority w:val="59"/>
    <w:rsid w:val="00F72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726B7"/>
    <w:pPr>
      <w:ind w:left="720"/>
      <w:contextualSpacing/>
    </w:pPr>
  </w:style>
  <w:style w:type="paragraph" w:styleId="Sprechblasentext">
    <w:name w:val="Balloon Text"/>
    <w:basedOn w:val="Standard"/>
    <w:link w:val="SprechblasentextZchn"/>
    <w:uiPriority w:val="99"/>
    <w:semiHidden/>
    <w:unhideWhenUsed/>
    <w:rsid w:val="00AD2D7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2D73"/>
    <w:rPr>
      <w:rFonts w:ascii="Segoe UI" w:hAnsi="Segoe UI" w:cs="Segoe UI"/>
      <w:sz w:val="18"/>
      <w:szCs w:val="18"/>
    </w:rPr>
  </w:style>
  <w:style w:type="character" w:styleId="Hyperlink">
    <w:name w:val="Hyperlink"/>
    <w:basedOn w:val="Absatz-Standardschriftart"/>
    <w:uiPriority w:val="99"/>
    <w:unhideWhenUsed/>
    <w:rsid w:val="00D04B04"/>
    <w:rPr>
      <w:color w:val="0000FF" w:themeColor="hyperlink"/>
      <w:u w:val="single"/>
    </w:rPr>
  </w:style>
  <w:style w:type="character" w:styleId="BesuchterHyperlink">
    <w:name w:val="FollowedHyperlink"/>
    <w:basedOn w:val="Absatz-Standardschriftart"/>
    <w:uiPriority w:val="99"/>
    <w:semiHidden/>
    <w:unhideWhenUsed/>
    <w:rsid w:val="00D04B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4384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Janssen</dc:creator>
  <cp:keywords/>
  <dc:description/>
  <cp:lastModifiedBy>Mone und Timo</cp:lastModifiedBy>
  <cp:revision>5</cp:revision>
  <cp:lastPrinted>2018-02-12T11:40:00Z</cp:lastPrinted>
  <dcterms:created xsi:type="dcterms:W3CDTF">2021-01-18T14:43:00Z</dcterms:created>
  <dcterms:modified xsi:type="dcterms:W3CDTF">2021-01-19T09:45:00Z</dcterms:modified>
</cp:coreProperties>
</file>